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466"/>
        <w:gridCol w:w="2496"/>
        <w:gridCol w:w="20"/>
        <w:gridCol w:w="20"/>
        <w:gridCol w:w="1440"/>
      </w:tblGrid>
      <w:tr w:rsidR="00FF58B1" w:rsidRPr="00F86AEF" w14:paraId="3AABFBD1" w14:textId="77777777" w:rsidTr="00647A1F">
        <w:trPr>
          <w:trHeight w:val="1786"/>
          <w:jc w:val="center"/>
        </w:trPr>
        <w:tc>
          <w:tcPr>
            <w:tcW w:w="2466" w:type="dxa"/>
          </w:tcPr>
          <w:p w14:paraId="1930C6C4" w14:textId="2BBFE423" w:rsidR="00FF58B1" w:rsidRPr="00F86AEF" w:rsidRDefault="00FF58B1" w:rsidP="00FF58B1">
            <w:pPr>
              <w:rPr>
                <w:rFonts w:ascii="Manrope SemiBold" w:hAnsi="Manrope SemiBold" w:cstheme="minorHAnsi"/>
                <w:lang w:val="et-EE"/>
              </w:rPr>
            </w:pPr>
          </w:p>
        </w:tc>
        <w:sdt>
          <w:sdtPr>
            <w:rPr>
              <w:rFonts w:ascii="Manrope SemiBold" w:hAnsi="Manrope SemiBold" w:cstheme="minorHAnsi"/>
              <w:lang w:val="et-EE"/>
            </w:rPr>
            <w:id w:val="1945807066"/>
            <w:picture/>
          </w:sdtPr>
          <w:sdtContent>
            <w:tc>
              <w:tcPr>
                <w:tcW w:w="2496" w:type="dxa"/>
              </w:tcPr>
              <w:p w14:paraId="7F46035F" w14:textId="036514CA" w:rsidR="00FF58B1" w:rsidRPr="00F86AEF" w:rsidRDefault="00647A1F" w:rsidP="008B35E5">
                <w:pPr>
                  <w:ind w:right="235"/>
                  <w:rPr>
                    <w:rFonts w:ascii="Manrope SemiBold" w:hAnsi="Manrope SemiBold" w:cstheme="minorHAnsi"/>
                    <w:lang w:val="et-EE"/>
                  </w:rPr>
                </w:pPr>
                <w:r w:rsidRPr="00F86AEF">
                  <w:rPr>
                    <w:rFonts w:ascii="Manrope SemiBold" w:hAnsi="Manrope SemiBold" w:cstheme="minorHAnsi"/>
                    <w:noProof/>
                    <w:lang w:val="et-EE"/>
                  </w:rPr>
                  <w:drawing>
                    <wp:inline distT="0" distB="0" distL="0" distR="0" wp14:anchorId="57DB372A" wp14:editId="4FC05101">
                      <wp:extent cx="1565640" cy="910590"/>
                      <wp:effectExtent l="0" t="0" r="0" b="3810"/>
                      <wp:docPr id="1022395528" name="Picture 3" descr="Euroopa Liid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29111" name="Picture 3" descr="Euroopa Liidu logo"/>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573132" cy="914947"/>
                              </a:xfrm>
                              <a:prstGeom prst="rect">
                                <a:avLst/>
                              </a:prstGeom>
                              <a:noFill/>
                              <a:ln>
                                <a:noFill/>
                              </a:ln>
                            </pic:spPr>
                          </pic:pic>
                        </a:graphicData>
                      </a:graphic>
                    </wp:inline>
                  </w:drawing>
                </w:r>
              </w:p>
            </w:tc>
          </w:sdtContent>
        </w:sdt>
        <w:tc>
          <w:tcPr>
            <w:tcW w:w="20" w:type="dxa"/>
          </w:tcPr>
          <w:p w14:paraId="3BFC603A" w14:textId="1F2E8C2F" w:rsidR="00FF58B1" w:rsidRPr="00F86AEF" w:rsidRDefault="00FF58B1" w:rsidP="00FF58B1">
            <w:pPr>
              <w:rPr>
                <w:rFonts w:ascii="Manrope SemiBold" w:hAnsi="Manrope SemiBold" w:cstheme="minorHAnsi"/>
                <w:lang w:val="et-EE"/>
              </w:rPr>
            </w:pPr>
          </w:p>
        </w:tc>
        <w:tc>
          <w:tcPr>
            <w:tcW w:w="20" w:type="dxa"/>
          </w:tcPr>
          <w:p w14:paraId="5C046FB4" w14:textId="77777777" w:rsidR="00FF58B1" w:rsidRPr="00F86AEF" w:rsidRDefault="00FF58B1" w:rsidP="00FF58B1">
            <w:pPr>
              <w:rPr>
                <w:rFonts w:ascii="Manrope SemiBold" w:hAnsi="Manrope SemiBold" w:cstheme="minorHAnsi"/>
                <w:lang w:val="et-EE"/>
              </w:rPr>
            </w:pPr>
          </w:p>
        </w:tc>
        <w:sdt>
          <w:sdtPr>
            <w:rPr>
              <w:rFonts w:ascii="Manrope SemiBold" w:hAnsi="Manrope SemiBold" w:cstheme="minorHAnsi"/>
              <w:lang w:val="et-EE"/>
            </w:rPr>
            <w:id w:val="1466080852"/>
            <w:picture/>
          </w:sdtPr>
          <w:sdtContent>
            <w:tc>
              <w:tcPr>
                <w:tcW w:w="1440" w:type="dxa"/>
              </w:tcPr>
              <w:p w14:paraId="313E360A" w14:textId="77777777" w:rsidR="00FF58B1" w:rsidRPr="00F86AEF" w:rsidRDefault="00B92DE5" w:rsidP="00FF58B1">
                <w:pPr>
                  <w:rPr>
                    <w:rFonts w:ascii="Manrope SemiBold" w:hAnsi="Manrope SemiBold" w:cstheme="minorHAnsi"/>
                    <w:lang w:val="et-EE"/>
                  </w:rPr>
                </w:pPr>
                <w:r w:rsidRPr="00F86AEF">
                  <w:rPr>
                    <w:rFonts w:ascii="Manrope SemiBold" w:hAnsi="Manrope SemiBold" w:cstheme="minorHAnsi"/>
                    <w:noProof/>
                    <w:lang w:val="et-EE" w:eastAsia="x-none"/>
                  </w:rPr>
                  <w:drawing>
                    <wp:inline distT="0" distB="0" distL="0" distR="0" wp14:anchorId="0FF59122" wp14:editId="1071260F">
                      <wp:extent cx="697210" cy="695325"/>
                      <wp:effectExtent l="0" t="0" r="8255" b="0"/>
                      <wp:docPr id="1" name="Picture 2" descr="Innovatsioonifond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Innovatsioonifondi logo"/>
                              <pic:cNvPicPr>
                                <a:picLocks noChangeAspect="1" noChangeArrowheads="1"/>
                              </pic:cNvPicPr>
                            </pic:nvPicPr>
                            <pic:blipFill>
                              <a:blip r:embed="rId12"/>
                              <a:stretch>
                                <a:fillRect/>
                              </a:stretch>
                            </pic:blipFill>
                            <pic:spPr bwMode="auto">
                              <a:xfrm>
                                <a:off x="0" y="0"/>
                                <a:ext cx="706604" cy="704694"/>
                              </a:xfrm>
                              <a:prstGeom prst="rect">
                                <a:avLst/>
                              </a:prstGeom>
                              <a:noFill/>
                              <a:ln>
                                <a:noFill/>
                              </a:ln>
                            </pic:spPr>
                          </pic:pic>
                        </a:graphicData>
                      </a:graphic>
                    </wp:inline>
                  </w:drawing>
                </w:r>
              </w:p>
            </w:tc>
          </w:sdtContent>
        </w:sdt>
      </w:tr>
    </w:tbl>
    <w:p w14:paraId="5D9024DF" w14:textId="3D9073CE" w:rsidR="00D403E4" w:rsidRPr="00286B5A" w:rsidRDefault="00F71D4B" w:rsidP="00263A6C">
      <w:pPr>
        <w:jc w:val="center"/>
        <w:rPr>
          <w:rFonts w:ascii="Manrope SemiBold" w:hAnsi="Manrope SemiBold" w:cstheme="minorHAnsi"/>
          <w:b/>
          <w:bCs/>
          <w:szCs w:val="24"/>
          <w:lang w:val="sv-SE"/>
        </w:rPr>
      </w:pPr>
      <w:r w:rsidRPr="00286B5A">
        <w:rPr>
          <w:rFonts w:ascii="Manrope SemiBold" w:hAnsi="Manrope SemiBold" w:cstheme="minorHAnsi"/>
          <w:b/>
          <w:bCs/>
          <w:szCs w:val="24"/>
          <w:lang w:val="sv-SE"/>
        </w:rPr>
        <w:t>”</w:t>
      </w:r>
      <w:r w:rsidR="00153225">
        <w:rPr>
          <w:rFonts w:ascii="Manrope SemiBold" w:hAnsi="Manrope SemiBold" w:cstheme="minorHAnsi"/>
          <w:b/>
          <w:bCs/>
          <w:szCs w:val="24"/>
          <w:lang w:val="sv-SE"/>
        </w:rPr>
        <w:t>Häirenuppude ja -andurite automaatne hädaabiteade</w:t>
      </w:r>
      <w:r w:rsidRPr="00286B5A">
        <w:rPr>
          <w:rFonts w:ascii="Manrope SemiBold" w:hAnsi="Manrope SemiBold" w:cstheme="minorHAnsi"/>
          <w:b/>
          <w:bCs/>
          <w:szCs w:val="24"/>
          <w:lang w:val="sv-SE"/>
        </w:rPr>
        <w:t>”</w:t>
      </w:r>
    </w:p>
    <w:p w14:paraId="2DCCDD40" w14:textId="1167FE36" w:rsidR="002434C8" w:rsidRPr="00A403A8" w:rsidRDefault="002434C8" w:rsidP="00263A6C">
      <w:pPr>
        <w:jc w:val="center"/>
        <w:rPr>
          <w:rFonts w:ascii="Manrope SemiBold" w:hAnsi="Manrope SemiBold" w:cstheme="minorHAnsi"/>
          <w:szCs w:val="24"/>
        </w:rPr>
      </w:pPr>
      <w:r w:rsidRPr="00A403A8">
        <w:rPr>
          <w:rFonts w:ascii="Manrope SemiBold" w:hAnsi="Manrope SemiBold" w:cstheme="minorHAnsi"/>
          <w:szCs w:val="24"/>
          <w:lang w:val="sv-SE"/>
        </w:rPr>
        <w:t xml:space="preserve">Projekt </w:t>
      </w:r>
      <w:r w:rsidR="00263A6C" w:rsidRPr="00A403A8">
        <w:rPr>
          <w:rFonts w:ascii="Manrope SemiBold" w:hAnsi="Manrope SemiBold" w:cstheme="minorHAnsi"/>
          <w:szCs w:val="24"/>
          <w:lang w:val="sv-SE"/>
        </w:rPr>
        <w:t>”</w:t>
      </w:r>
      <w:r w:rsidRPr="00A403A8">
        <w:rPr>
          <w:rFonts w:ascii="Manrope SemiBold" w:hAnsi="Manrope SemiBold" w:cstheme="minorHAnsi"/>
          <w:szCs w:val="24"/>
          <w:lang w:val="sv-SE"/>
        </w:rPr>
        <w:t>Uue põlvkonna 112: kaasaegne ligipääsetav hädaabiühendus kõigile</w:t>
      </w:r>
      <w:r w:rsidR="00263A6C" w:rsidRPr="00A403A8">
        <w:rPr>
          <w:rFonts w:ascii="Manrope SemiBold" w:hAnsi="Manrope SemiBold" w:cstheme="minorHAnsi"/>
          <w:szCs w:val="24"/>
          <w:lang w:val="sv-SE"/>
        </w:rPr>
        <w:t>”</w:t>
      </w:r>
    </w:p>
    <w:p w14:paraId="4A9CC78A" w14:textId="77777777" w:rsidR="009F66E1" w:rsidRPr="00A55A88" w:rsidRDefault="009F66E1" w:rsidP="009F66E1">
      <w:pPr>
        <w:jc w:val="both"/>
        <w:rPr>
          <w:sz w:val="22"/>
        </w:rPr>
      </w:pPr>
      <w:r w:rsidRPr="00A55A88">
        <w:rPr>
          <w:b/>
          <w:bCs/>
          <w:sz w:val="22"/>
        </w:rPr>
        <w:t>Tegevuse eesmärk.</w:t>
      </w:r>
      <w:r w:rsidRPr="00A55A88">
        <w:rPr>
          <w:sz w:val="22"/>
        </w:rPr>
        <w:t xml:space="preserve"> Analüüsi eesmärk oli hinnata, kas ja millistel tingimustel on põhjendatud hoolekandemeetmete, häirenuppude ja isikuandurite automaatsete hädaabiteadete otseedastamine Häirekeskusele ehk hädaabinumbrile 112. Fookuses oli hädaabi ligipääsetavuse parandamine viisil, mis arvestaks turul olemasolevaid tehnoloogiaid ja eri sihtrühmade (nt üksi elavad eakad, puudega inimesed) vajadusi, kuid ei koormaks 112 süsteemi teadetega, mille taga ei ole elupäästva abi vajadust (nt teated anduri aku tühjenemise kohta).</w:t>
      </w:r>
    </w:p>
    <w:p w14:paraId="7B9FCD0D" w14:textId="77777777" w:rsidR="009F66E1" w:rsidRPr="00A55A88" w:rsidRDefault="009F66E1" w:rsidP="009F66E1">
      <w:pPr>
        <w:jc w:val="both"/>
        <w:rPr>
          <w:sz w:val="22"/>
        </w:rPr>
      </w:pPr>
      <w:r w:rsidRPr="00A55A88">
        <w:rPr>
          <w:b/>
          <w:bCs/>
          <w:sz w:val="22"/>
        </w:rPr>
        <w:t>Tehtud tööde lühikirjeldus.</w:t>
      </w:r>
      <w:r w:rsidRPr="00A55A88">
        <w:rPr>
          <w:sz w:val="22"/>
        </w:rPr>
        <w:t xml:space="preserve"> Kaardistati Eesti häirenupu- ja anduriteenuste mudelid, spetsiifilised sihtrühmad, seadmete tehniline võimekus ning tüüpilised abivajaduse olukorrad (sealhulgas kukkumised). Viidi läbi intervjuud teenusepakkujate, kohalike omavalitsuste, asjakohaste ministeeriumide, Häirekeskuse äripoole esindajate ja päästekorraldajatega. Parimate lahenduste leidmiseks võrreldi Ühendkuningriigi, Madalmaade, Hispaania ja Saksamaa telehoolekande mudeleid ning koostati tuleviku teenuseplaan koos kasutajateekonna ja tööprotsessi kitsaskohtade kirjeldusega. Lähtuvalt Euroopa elektroonilise side seadustiku (EECC) põhimõtetest, mis käsitlevad automaatsete hädaabiteadete standardiseerimist ja valideerimist, tehti katseuuring, mille käigus kontrolliti väliste seadmete ja Häirekeskuse infosüsteemide reaalset ühilduvust: testiti seadmekeskse GPS-asukoha edastamist, SMS-sisu formaate, päästekorraldaja tagasihelistamise võimekust ja automaatsete vastus-SMS-ide eeldusi.</w:t>
      </w:r>
    </w:p>
    <w:p w14:paraId="3C8A5659" w14:textId="77777777" w:rsidR="009F66E1" w:rsidRPr="00A55A88" w:rsidRDefault="009F66E1" w:rsidP="009F66E1">
      <w:pPr>
        <w:jc w:val="both"/>
        <w:rPr>
          <w:sz w:val="22"/>
        </w:rPr>
      </w:pPr>
      <w:r w:rsidRPr="00A55A88">
        <w:rPr>
          <w:b/>
          <w:bCs/>
          <w:sz w:val="22"/>
        </w:rPr>
        <w:t>Peamised tulemused.</w:t>
      </w:r>
      <w:r w:rsidRPr="00A55A88">
        <w:rPr>
          <w:sz w:val="22"/>
        </w:rPr>
        <w:t xml:space="preserve"> Tehti kindlaks, et Eestis eristuvad selgelt operaatoripõhised ööpäevaringsed järelevalveteenused (vahelüliks on turvafirma või hoolekandeasutuse kõnekeskus) ning seadmepõhised lahendused (teade liigub otse kasutaja kontaktisiku seadmesse ja/või automaatselt 112-le). Suurim probleem analüüsitud teenusmudelite puhul on filtreerimata automaatteated, mis ei tohi jõuda Häirekeskuseni, näiteks rutiinsed signaalid aku tühjenemise, seadme eemaldamise ja võrgurikete kohta. Otseühenduse kohustuslike miinimumtingimustena määratleti koostöös Häirekeskusega seadmekeskne GPS-positsioneerimine, edastatava teate ühene sisuline kontekst (ohu kirjeldus), abivajaja isiku tuvastamise andmed, seadme unikaalne tunnus ning kahepoolse side (kõne või reaalajas tekstiedastuse) võimalus või selge tehniline info selle puudumise kohta. Teenusepakkujatele ja Häirekeskusele sõnastati tehnilised, õiguslikud ja töökorralduslikud soovitused, sealhulgas kohustusliku eeltestimise ja regulaarse seire vajadus.</w:t>
      </w:r>
    </w:p>
    <w:p w14:paraId="221F5A18" w14:textId="77777777" w:rsidR="009F66E1" w:rsidRPr="00A55A88" w:rsidRDefault="009F66E1" w:rsidP="009F66E1">
      <w:pPr>
        <w:jc w:val="both"/>
        <w:rPr>
          <w:sz w:val="22"/>
        </w:rPr>
      </w:pPr>
      <w:r w:rsidRPr="00A55A88">
        <w:rPr>
          <w:b/>
          <w:bCs/>
          <w:sz w:val="22"/>
        </w:rPr>
        <w:t>Peamised järeldused.</w:t>
      </w:r>
      <w:r w:rsidRPr="00A55A88">
        <w:rPr>
          <w:sz w:val="22"/>
        </w:rPr>
        <w:t xml:space="preserve"> Otseühendus Häirekeskuse infosüsteemidega ja numbriga 112 peaks riiklikul tasemel olema lubatud vaid nende teenuste ja seadmete puhul, mis suudavad </w:t>
      </w:r>
      <w:proofErr w:type="spellStart"/>
      <w:r w:rsidRPr="00A55A88">
        <w:rPr>
          <w:sz w:val="22"/>
        </w:rPr>
        <w:t>algoritmiliselt</w:t>
      </w:r>
      <w:proofErr w:type="spellEnd"/>
      <w:r w:rsidRPr="00A55A88">
        <w:rPr>
          <w:sz w:val="22"/>
        </w:rPr>
        <w:t xml:space="preserve"> või </w:t>
      </w:r>
      <w:proofErr w:type="spellStart"/>
      <w:r w:rsidRPr="00A55A88">
        <w:rPr>
          <w:sz w:val="22"/>
        </w:rPr>
        <w:t>inimvalideerimise</w:t>
      </w:r>
      <w:proofErr w:type="spellEnd"/>
      <w:r w:rsidRPr="00A55A88">
        <w:rPr>
          <w:sz w:val="22"/>
        </w:rPr>
        <w:t xml:space="preserve"> kaudu eristada vahetut operatiivabi (pääste, politsei, kiirabi) vajavat olukorda sotsiaalsest abivajadusest ja tehnilisest mürast. Riigil tuleb regulatiivselt täpsustada teenuse standardid, osapoolte juriidilise vastutuse jaotus, teenuse kvaliteedi nõuded ning kasutajate teavitamise põhimõtted, tagamaks, et abivajaja mõistaks üheselt, millal reageerib operatiivselt Häirekeskus ning millal esmatasandi sotsiaalteenus, kohalik omavalitsus või lähedane. Kõik uued 112-ga </w:t>
      </w:r>
      <w:proofErr w:type="spellStart"/>
      <w:r w:rsidRPr="00A55A88">
        <w:rPr>
          <w:sz w:val="22"/>
        </w:rPr>
        <w:t>liidestuvad</w:t>
      </w:r>
      <w:proofErr w:type="spellEnd"/>
      <w:r w:rsidRPr="00A55A88">
        <w:rPr>
          <w:sz w:val="22"/>
        </w:rPr>
        <w:t xml:space="preserve"> teenusmudelid ja seadmed peavad enne turule toomist ja kasutusse lubamist läbima Häirekeskusega kooskõlastatud ja sertifitseeritud eeltestimise.</w:t>
      </w:r>
    </w:p>
    <w:p w14:paraId="27D00251" w14:textId="77777777" w:rsidR="009F66E1" w:rsidRPr="00A55A88" w:rsidRDefault="009F66E1" w:rsidP="009F66E1">
      <w:pPr>
        <w:jc w:val="both"/>
        <w:rPr>
          <w:sz w:val="22"/>
        </w:rPr>
      </w:pPr>
      <w:r w:rsidRPr="00A55A88">
        <w:rPr>
          <w:b/>
          <w:bCs/>
          <w:sz w:val="22"/>
        </w:rPr>
        <w:t xml:space="preserve">Viide detailaruandele. </w:t>
      </w:r>
      <w:r w:rsidRPr="00A55A88">
        <w:rPr>
          <w:sz w:val="22"/>
        </w:rPr>
        <w:t>Detailaruanne „112 häirenupud ja -andurid.docx“.</w:t>
      </w:r>
    </w:p>
    <w:p w14:paraId="1619FFC2" w14:textId="77777777" w:rsidR="009F66E1" w:rsidRDefault="009F66E1" w:rsidP="00794D4D">
      <w:pPr>
        <w:jc w:val="both"/>
        <w:rPr>
          <w:b/>
          <w:bCs/>
          <w:szCs w:val="24"/>
          <w:lang w:val="et-EE"/>
        </w:rPr>
      </w:pPr>
    </w:p>
    <w:p w14:paraId="521E9DDD" w14:textId="6115029E" w:rsidR="009D03B8" w:rsidRPr="005B11FC" w:rsidRDefault="00D26123" w:rsidP="005B11FC">
      <w:pPr>
        <w:jc w:val="both"/>
        <w:rPr>
          <w:sz w:val="20"/>
          <w:szCs w:val="20"/>
          <w:lang w:val="et-EE"/>
        </w:rPr>
      </w:pPr>
      <w:r w:rsidRPr="005B11FC">
        <w:rPr>
          <w:noProof/>
          <w:sz w:val="20"/>
          <w:szCs w:val="20"/>
          <w:lang w:val="et-EE"/>
        </w:rPr>
        <w:drawing>
          <wp:anchor distT="0" distB="0" distL="114300" distR="114300" simplePos="0" relativeHeight="251659267" behindDoc="0" locked="0" layoutInCell="1" allowOverlap="1" wp14:anchorId="33024C95" wp14:editId="18325763">
            <wp:simplePos x="0" y="0"/>
            <wp:positionH relativeFrom="column">
              <wp:posOffset>5235575</wp:posOffset>
            </wp:positionH>
            <wp:positionV relativeFrom="paragraph">
              <wp:posOffset>544195</wp:posOffset>
            </wp:positionV>
            <wp:extent cx="1298561" cy="603556"/>
            <wp:effectExtent l="0" t="0" r="0" b="6350"/>
            <wp:wrapSquare wrapText="bothSides"/>
            <wp:docPr id="1564523689" name="drawing" descr="CG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523689" name="drawing" descr="CGI logo"/>
                    <pic:cNvPicPr/>
                  </pic:nvPicPr>
                  <pic:blipFill>
                    <a:blip r:embed="rId13">
                      <a:extLst>
                        <a:ext uri="{28A0092B-C50C-407E-A947-70E740481C1C}">
                          <a14:useLocalDpi xmlns:a14="http://schemas.microsoft.com/office/drawing/2010/main" val="0"/>
                        </a:ext>
                      </a:extLst>
                    </a:blip>
                    <a:stretch>
                      <a:fillRect/>
                    </a:stretch>
                  </pic:blipFill>
                  <pic:spPr>
                    <a:xfrm>
                      <a:off x="0" y="0"/>
                      <a:ext cx="1298561" cy="603556"/>
                    </a:xfrm>
                    <a:prstGeom prst="rect">
                      <a:avLst/>
                    </a:prstGeom>
                  </pic:spPr>
                </pic:pic>
              </a:graphicData>
            </a:graphic>
            <wp14:sizeRelH relativeFrom="page">
              <wp14:pctWidth>0</wp14:pctWidth>
            </wp14:sizeRelH>
            <wp14:sizeRelV relativeFrom="page">
              <wp14:pctHeight>0</wp14:pctHeight>
            </wp14:sizeRelV>
          </wp:anchor>
        </w:drawing>
      </w:r>
      <w:bookmarkStart w:id="0" w:name="_Toc214368439"/>
      <w:bookmarkStart w:id="1" w:name="_Toc54966014"/>
      <w:bookmarkStart w:id="2" w:name="_Toc54966127"/>
      <w:r w:rsidR="22C06F7D" w:rsidRPr="005B11FC">
        <w:rPr>
          <w:sz w:val="20"/>
          <w:szCs w:val="20"/>
          <w:lang w:val="et-EE"/>
        </w:rPr>
        <w:t>Projekti</w:t>
      </w:r>
      <w:r w:rsidR="00C45230" w:rsidRPr="005B11FC">
        <w:rPr>
          <w:sz w:val="20"/>
          <w:szCs w:val="20"/>
          <w:lang w:val="et-EE"/>
        </w:rPr>
        <w:t xml:space="preserve"> </w:t>
      </w:r>
      <w:r w:rsidR="22C06F7D" w:rsidRPr="005B11FC">
        <w:rPr>
          <w:sz w:val="20"/>
          <w:szCs w:val="20"/>
          <w:lang w:val="et-EE"/>
        </w:rPr>
        <w:t>tellija</w:t>
      </w:r>
      <w:r w:rsidR="00C45230" w:rsidRPr="005B11FC">
        <w:rPr>
          <w:sz w:val="20"/>
          <w:szCs w:val="20"/>
          <w:lang w:val="et-EE"/>
        </w:rPr>
        <w:t xml:space="preserve"> </w:t>
      </w:r>
      <w:r w:rsidR="22C06F7D" w:rsidRPr="005B11FC">
        <w:rPr>
          <w:sz w:val="20"/>
          <w:szCs w:val="20"/>
          <w:lang w:val="et-EE"/>
        </w:rPr>
        <w:t>on</w:t>
      </w:r>
      <w:r w:rsidR="00C45230" w:rsidRPr="005B11FC">
        <w:rPr>
          <w:sz w:val="20"/>
          <w:szCs w:val="20"/>
          <w:lang w:val="et-EE"/>
        </w:rPr>
        <w:t xml:space="preserve"> </w:t>
      </w:r>
      <w:r w:rsidR="22C06F7D" w:rsidRPr="005B11FC">
        <w:rPr>
          <w:sz w:val="20"/>
          <w:szCs w:val="20"/>
          <w:lang w:val="et-EE"/>
        </w:rPr>
        <w:t>Riigikantselei</w:t>
      </w:r>
      <w:r w:rsidR="00AF3B85">
        <w:rPr>
          <w:sz w:val="20"/>
          <w:szCs w:val="20"/>
          <w:lang w:val="et-EE"/>
        </w:rPr>
        <w:t xml:space="preserve"> </w:t>
      </w:r>
      <w:r w:rsidR="22C06F7D" w:rsidRPr="005B11FC">
        <w:rPr>
          <w:sz w:val="20"/>
          <w:szCs w:val="20"/>
          <w:lang w:val="et-EE"/>
        </w:rPr>
        <w:t>ja</w:t>
      </w:r>
      <w:r w:rsidR="00AF3B85">
        <w:rPr>
          <w:sz w:val="20"/>
          <w:szCs w:val="20"/>
          <w:lang w:val="et-EE"/>
        </w:rPr>
        <w:t xml:space="preserve"> </w:t>
      </w:r>
      <w:r w:rsidR="22C06F7D" w:rsidRPr="005B11FC">
        <w:rPr>
          <w:sz w:val="20"/>
          <w:szCs w:val="20"/>
          <w:lang w:val="et-EE"/>
        </w:rPr>
        <w:t>seda</w:t>
      </w:r>
      <w:r w:rsidR="00AF3B85">
        <w:rPr>
          <w:sz w:val="20"/>
          <w:szCs w:val="20"/>
          <w:lang w:val="et-EE"/>
        </w:rPr>
        <w:t xml:space="preserve"> </w:t>
      </w:r>
      <w:r w:rsidR="22C06F7D" w:rsidRPr="005B11FC">
        <w:rPr>
          <w:sz w:val="20"/>
          <w:szCs w:val="20"/>
          <w:lang w:val="et-EE"/>
        </w:rPr>
        <w:t>rahastab</w:t>
      </w:r>
      <w:r w:rsidR="00AF3B85">
        <w:rPr>
          <w:sz w:val="20"/>
          <w:szCs w:val="20"/>
          <w:lang w:val="et-EE"/>
        </w:rPr>
        <w:t xml:space="preserve"> </w:t>
      </w:r>
      <w:r w:rsidR="22C06F7D" w:rsidRPr="005B11FC">
        <w:rPr>
          <w:sz w:val="20"/>
          <w:szCs w:val="20"/>
          <w:lang w:val="et-EE"/>
        </w:rPr>
        <w:t>Riigikantselei</w:t>
      </w:r>
      <w:r w:rsidR="00AF3B85">
        <w:rPr>
          <w:sz w:val="20"/>
          <w:szCs w:val="20"/>
          <w:lang w:val="et-EE"/>
        </w:rPr>
        <w:t xml:space="preserve"> </w:t>
      </w:r>
      <w:r w:rsidR="22C06F7D" w:rsidRPr="005B11FC">
        <w:rPr>
          <w:sz w:val="20"/>
          <w:szCs w:val="20"/>
          <w:lang w:val="et-EE"/>
        </w:rPr>
        <w:t>avaliku</w:t>
      </w:r>
      <w:r w:rsidR="00AF3B85">
        <w:rPr>
          <w:sz w:val="20"/>
          <w:szCs w:val="20"/>
          <w:lang w:val="et-EE"/>
        </w:rPr>
        <w:t xml:space="preserve"> </w:t>
      </w:r>
      <w:r w:rsidR="22C06F7D" w:rsidRPr="005B11FC">
        <w:rPr>
          <w:sz w:val="20"/>
          <w:szCs w:val="20"/>
          <w:lang w:val="et-EE"/>
        </w:rPr>
        <w:t>sektori</w:t>
      </w:r>
      <w:r w:rsidR="008B4084" w:rsidRPr="005B11FC">
        <w:rPr>
          <w:sz w:val="20"/>
          <w:szCs w:val="20"/>
          <w:lang w:val="et-EE"/>
        </w:rPr>
        <w:t xml:space="preserve"> </w:t>
      </w:r>
      <w:r w:rsidR="22C06F7D" w:rsidRPr="005B11FC">
        <w:rPr>
          <w:sz w:val="20"/>
          <w:szCs w:val="20"/>
          <w:lang w:val="et-EE"/>
        </w:rPr>
        <w:t>innovatsioonifond</w:t>
      </w:r>
      <w:r w:rsidR="005B11FC">
        <w:rPr>
          <w:sz w:val="20"/>
          <w:szCs w:val="20"/>
          <w:lang w:val="et-EE"/>
        </w:rPr>
        <w:t xml:space="preserve"> </w:t>
      </w:r>
      <w:r w:rsidR="22C06F7D" w:rsidRPr="005B11FC">
        <w:rPr>
          <w:sz w:val="20"/>
          <w:szCs w:val="20"/>
          <w:lang w:val="et-EE"/>
        </w:rPr>
        <w:t>Euroop</w:t>
      </w:r>
      <w:r w:rsidR="00EC6103" w:rsidRPr="005B11FC">
        <w:rPr>
          <w:sz w:val="20"/>
          <w:szCs w:val="20"/>
          <w:lang w:val="et-EE"/>
        </w:rPr>
        <w:t>a</w:t>
      </w:r>
      <w:r w:rsidR="00F62326" w:rsidRPr="005B11FC">
        <w:rPr>
          <w:sz w:val="20"/>
          <w:szCs w:val="20"/>
          <w:lang w:val="et-EE"/>
        </w:rPr>
        <w:t xml:space="preserve"> </w:t>
      </w:r>
      <w:r w:rsidR="22C06F7D" w:rsidRPr="005B11FC">
        <w:rPr>
          <w:sz w:val="20"/>
          <w:szCs w:val="20"/>
          <w:lang w:val="et-EE"/>
        </w:rPr>
        <w:t>Liidu</w:t>
      </w:r>
      <w:r w:rsidR="005B11FC">
        <w:rPr>
          <w:sz w:val="20"/>
          <w:szCs w:val="20"/>
          <w:lang w:val="et-EE"/>
        </w:rPr>
        <w:t xml:space="preserve"> </w:t>
      </w:r>
      <w:r w:rsidR="22C06F7D" w:rsidRPr="005B11FC">
        <w:rPr>
          <w:sz w:val="20"/>
          <w:szCs w:val="20"/>
          <w:lang w:val="et-EE"/>
        </w:rPr>
        <w:t>ühtekuuluvuspoliitika</w:t>
      </w:r>
      <w:r w:rsidR="005B11FC">
        <w:rPr>
          <w:sz w:val="20"/>
          <w:szCs w:val="20"/>
          <w:lang w:val="et-EE"/>
        </w:rPr>
        <w:t xml:space="preserve"> </w:t>
      </w:r>
      <w:r w:rsidR="22C06F7D" w:rsidRPr="005B11FC">
        <w:rPr>
          <w:sz w:val="20"/>
          <w:szCs w:val="20"/>
          <w:lang w:val="et-EE"/>
        </w:rPr>
        <w:t>2021-2027 perioodi meetme „Avaliku</w:t>
      </w:r>
      <w:r w:rsidR="008B4084" w:rsidRPr="005B11FC">
        <w:rPr>
          <w:sz w:val="20"/>
          <w:szCs w:val="20"/>
          <w:lang w:val="et-EE"/>
        </w:rPr>
        <w:t xml:space="preserve"> </w:t>
      </w:r>
      <w:r w:rsidR="22C06F7D" w:rsidRPr="005B11FC">
        <w:rPr>
          <w:sz w:val="20"/>
          <w:szCs w:val="20"/>
          <w:lang w:val="et-EE"/>
        </w:rPr>
        <w:t>sektori innovatsioonivõimekuse tõstmine“ vahenditest</w:t>
      </w:r>
      <w:r w:rsidR="005B11FC">
        <w:rPr>
          <w:sz w:val="20"/>
          <w:szCs w:val="20"/>
          <w:lang w:val="et-EE"/>
        </w:rPr>
        <w:t>.</w:t>
      </w:r>
      <w:bookmarkEnd w:id="0"/>
      <w:bookmarkEnd w:id="1"/>
      <w:bookmarkEnd w:id="2"/>
    </w:p>
    <w:sectPr w:rsidR="009D03B8" w:rsidRPr="005B11FC" w:rsidSect="00B94E59">
      <w:headerReference w:type="default" r:id="rId14"/>
      <w:footerReference w:type="default" r:id="rId15"/>
      <w:pgSz w:w="11906" w:h="16838"/>
      <w:pgMar w:top="851" w:right="851" w:bottom="851" w:left="85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9FB47" w14:textId="77777777" w:rsidR="00AF53B4" w:rsidRDefault="00AF53B4" w:rsidP="00C3510E">
      <w:pPr>
        <w:spacing w:after="0" w:line="240" w:lineRule="auto"/>
      </w:pPr>
      <w:r>
        <w:separator/>
      </w:r>
    </w:p>
  </w:endnote>
  <w:endnote w:type="continuationSeparator" w:id="0">
    <w:p w14:paraId="3867E642" w14:textId="77777777" w:rsidR="00AF53B4" w:rsidRDefault="00AF53B4" w:rsidP="00C351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nrope">
    <w:altName w:val="Calibri"/>
    <w:charset w:val="00"/>
    <w:family w:val="auto"/>
    <w:pitch w:val="variable"/>
    <w:sig w:usb0="A00002BF" w:usb1="5000206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Manrope ExtraLight">
    <w:altName w:val="Calibri"/>
    <w:charset w:val="00"/>
    <w:family w:val="auto"/>
    <w:pitch w:val="variable"/>
    <w:sig w:usb0="A00002BF" w:usb1="5000206B" w:usb2="00000000" w:usb3="00000000" w:csb0="0000019F" w:csb1="00000000"/>
  </w:font>
  <w:font w:name="Calibri Light">
    <w:panose1 w:val="020F0302020204030204"/>
    <w:charset w:val="BA"/>
    <w:family w:val="swiss"/>
    <w:pitch w:val="variable"/>
    <w:sig w:usb0="E4002EFF" w:usb1="C200247B" w:usb2="00000009" w:usb3="00000000" w:csb0="000001FF" w:csb1="00000000"/>
  </w:font>
  <w:font w:name="Calibri Light (Headings)">
    <w:altName w:val="Calibri Light"/>
    <w:charset w:val="00"/>
    <w:family w:val="roman"/>
    <w:pitch w:val="default"/>
  </w:font>
  <w:font w:name="Calibri (Body)">
    <w:altName w:val="Calibri"/>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Manrope SemiBold">
    <w:altName w:val="Calibri"/>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6972C" w14:textId="54398BE1" w:rsidR="00B94E59" w:rsidRDefault="0007560C">
    <w:pPr>
      <w:pStyle w:val="Footer"/>
      <w:jc w:val="center"/>
    </w:pPr>
    <w:r>
      <w:rPr>
        <w:noProof/>
      </w:rPr>
      <mc:AlternateContent>
        <mc:Choice Requires="wps">
          <w:drawing>
            <wp:anchor distT="0" distB="0" distL="0" distR="0" simplePos="0" relativeHeight="251658244" behindDoc="0" locked="0" layoutInCell="1" allowOverlap="1" wp14:anchorId="3EB815D3" wp14:editId="35153EAC">
              <wp:simplePos x="635" y="635"/>
              <wp:positionH relativeFrom="page">
                <wp:align>center</wp:align>
              </wp:positionH>
              <wp:positionV relativeFrom="page">
                <wp:align>bottom</wp:align>
              </wp:positionV>
              <wp:extent cx="603885" cy="497205"/>
              <wp:effectExtent l="0" t="0" r="5715" b="0"/>
              <wp:wrapNone/>
              <wp:docPr id="750442254" name="Text Box 9"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3885" cy="497205"/>
                      </a:xfrm>
                      <a:prstGeom prst="rect">
                        <a:avLst/>
                      </a:prstGeom>
                      <a:noFill/>
                      <a:ln>
                        <a:noFill/>
                      </a:ln>
                    </wps:spPr>
                    <wps:txbx>
                      <w:txbxContent>
                        <w:p w14:paraId="5D931CAF" w14:textId="340EB6BD" w:rsidR="0007560C" w:rsidRPr="0007560C" w:rsidRDefault="0007560C" w:rsidP="0007560C">
                          <w:pPr>
                            <w:spacing w:after="0"/>
                            <w:rPr>
                              <w:rFonts w:ascii="Arial" w:eastAsia="Arial" w:hAnsi="Arial" w:cs="Arial"/>
                              <w:noProof/>
                              <w:color w:val="000000"/>
                              <w:sz w:val="18"/>
                              <w:szCs w:val="18"/>
                            </w:rPr>
                          </w:pPr>
                        </w:p>
                      </w:txbxContent>
                    </wps:txbx>
                    <wps:bodyPr rot="0" spcFirstLastPara="0" vertOverflow="overflow" horzOverflow="overflow" vert="horz" wrap="none" lIns="0" tIns="0" rIns="0" bIns="35560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EB815D3" id="_x0000_t202" coordsize="21600,21600" o:spt="202" path="m,l,21600r21600,l21600,xe">
              <v:stroke joinstyle="miter"/>
              <v:path gradientshapeok="t" o:connecttype="rect"/>
            </v:shapetype>
            <v:shape id="Text Box 9" o:spid="_x0000_s1026" type="#_x0000_t202" alt="Confidential" style="position:absolute;left:0;text-align:left;margin-left:0;margin-top:0;width:47.55pt;height:39.15pt;z-index:251658244;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" filled="f" stroked="f">
              <v:textbox style="mso-fit-shape-to-text:t" inset="0,0,0,28pt">
                <w:txbxContent>
                  <w:p w14:paraId="5D931CAF" w14:textId="340EB6BD" w:rsidR="0007560C" w:rsidRPr="0007560C" w:rsidRDefault="0007560C" w:rsidP="0007560C">
                    <w:pPr>
                      <w:spacing w:after="0"/>
                      <w:rPr>
                        <w:rFonts w:ascii="Arial" w:eastAsia="Arial" w:hAnsi="Arial" w:cs="Arial"/>
                        <w:noProof/>
                        <w:color w:val="000000"/>
                        <w:sz w:val="18"/>
                        <w:szCs w:val="18"/>
                      </w:rPr>
                    </w:pPr>
                  </w:p>
                </w:txbxContent>
              </v:textbox>
              <w10:wrap anchorx="page" anchory="page"/>
            </v:shape>
          </w:pict>
        </mc:Fallback>
      </mc:AlternateContent>
    </w:r>
    <w:sdt>
      <w:sdtPr>
        <w:id w:val="1618017658"/>
        <w:docPartObj>
          <w:docPartGallery w:val="Page Numbers (Bottom of Page)"/>
          <w:docPartUnique/>
        </w:docPartObj>
      </w:sdtPr>
      <w:sdtContent>
        <w:r w:rsidR="00B94E59">
          <w:fldChar w:fldCharType="begin"/>
        </w:r>
        <w:r w:rsidR="00B94E59">
          <w:instrText>PAGE   \* MERGEFORMAT</w:instrText>
        </w:r>
        <w:r w:rsidR="00B94E59">
          <w:fldChar w:fldCharType="separate"/>
        </w:r>
        <w:r w:rsidR="00B94E59">
          <w:rPr>
            <w:lang w:val="et-EE"/>
          </w:rPr>
          <w:t>2</w:t>
        </w:r>
        <w:r w:rsidR="00B94E59">
          <w:fldChar w:fldCharType="end"/>
        </w:r>
      </w:sdtContent>
    </w:sdt>
  </w:p>
  <w:p w14:paraId="0E53E71C" w14:textId="77777777" w:rsidR="005A7A6E" w:rsidRDefault="005A7A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A76F1" w14:textId="77777777" w:rsidR="00AF53B4" w:rsidRDefault="00AF53B4" w:rsidP="00C3510E">
      <w:pPr>
        <w:spacing w:after="0" w:line="240" w:lineRule="auto"/>
      </w:pPr>
      <w:r>
        <w:separator/>
      </w:r>
    </w:p>
  </w:footnote>
  <w:footnote w:type="continuationSeparator" w:id="0">
    <w:p w14:paraId="461F8D60" w14:textId="77777777" w:rsidR="00AF53B4" w:rsidRDefault="00AF53B4" w:rsidP="00C351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69C09" w14:textId="77777777" w:rsidR="00E04684" w:rsidRDefault="00E04684">
    <w:pPr>
      <w:pStyle w:val="Header"/>
    </w:pPr>
  </w:p>
</w:hdr>
</file>

<file path=word/intelligence2.xml><?xml version="1.0" encoding="utf-8"?>
<int2:intelligence xmlns:int2="http://schemas.microsoft.com/office/intelligence/2020/intelligence" xmlns:oel="http://schemas.microsoft.com/office/2019/extlst">
  <int2:observations>
    <int2:textHash int2:hashCode="Lxt2kPLQZFLuwB" int2:id="v06pgEkP">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50655"/>
    <w:multiLevelType w:val="multilevel"/>
    <w:tmpl w:val="AC7233E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0F816838"/>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B344211"/>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D8450C5"/>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3D9703DC"/>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7EA184E"/>
    <w:multiLevelType w:val="multilevel"/>
    <w:tmpl w:val="80968752"/>
    <w:styleLink w:val="CurrentList8"/>
    <w:lvl w:ilvl="0">
      <w:start w:val="1"/>
      <w:numFmt w:val="bullet"/>
      <w:lvlText w:val=""/>
      <w:lvlJc w:val="left"/>
      <w:pPr>
        <w:ind w:left="1134" w:hanging="414"/>
      </w:pPr>
      <w:rPr>
        <w:rFonts w:ascii="Symbol" w:hAnsi="Symbol" w:hint="default"/>
        <w:color w:val="2B249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56497245"/>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5D5016A4"/>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77D74DDB"/>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7C0766F1"/>
    <w:multiLevelType w:val="hybridMultilevel"/>
    <w:tmpl w:val="536CCE4A"/>
    <w:lvl w:ilvl="0" w:tplc="10000001">
      <w:start w:val="1"/>
      <w:numFmt w:val="bullet"/>
      <w:lvlText w:val=""/>
      <w:lvlJc w:val="left"/>
      <w:pPr>
        <w:ind w:left="360" w:hanging="360"/>
      </w:pPr>
      <w:rPr>
        <w:rFonts w:ascii="Symbol" w:hAnsi="Symbol"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num w:numId="1" w16cid:durableId="1296329373">
    <w:abstractNumId w:val="4"/>
  </w:num>
  <w:num w:numId="2" w16cid:durableId="603684186">
    <w:abstractNumId w:val="8"/>
  </w:num>
  <w:num w:numId="3" w16cid:durableId="2107189017">
    <w:abstractNumId w:val="7"/>
  </w:num>
  <w:num w:numId="4" w16cid:durableId="1489252667">
    <w:abstractNumId w:val="6"/>
  </w:num>
  <w:num w:numId="5" w16cid:durableId="660155833">
    <w:abstractNumId w:val="3"/>
  </w:num>
  <w:num w:numId="6" w16cid:durableId="89207646">
    <w:abstractNumId w:val="2"/>
  </w:num>
  <w:num w:numId="7" w16cid:durableId="409040794">
    <w:abstractNumId w:val="1"/>
  </w:num>
  <w:num w:numId="8" w16cid:durableId="695932946">
    <w:abstractNumId w:val="5"/>
  </w:num>
  <w:num w:numId="9" w16cid:durableId="647367410">
    <w:abstractNumId w:val="0"/>
  </w:num>
  <w:num w:numId="10" w16cid:durableId="1425763428">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6B7"/>
    <w:rsid w:val="00002B3F"/>
    <w:rsid w:val="00003E7D"/>
    <w:rsid w:val="00004B3F"/>
    <w:rsid w:val="00005F0E"/>
    <w:rsid w:val="00006B61"/>
    <w:rsid w:val="00007DD3"/>
    <w:rsid w:val="000113D0"/>
    <w:rsid w:val="00012847"/>
    <w:rsid w:val="000137BE"/>
    <w:rsid w:val="0001389B"/>
    <w:rsid w:val="00014343"/>
    <w:rsid w:val="00015A6F"/>
    <w:rsid w:val="00016707"/>
    <w:rsid w:val="000171CA"/>
    <w:rsid w:val="00017BAE"/>
    <w:rsid w:val="00017F93"/>
    <w:rsid w:val="00020A81"/>
    <w:rsid w:val="00020C6F"/>
    <w:rsid w:val="00023085"/>
    <w:rsid w:val="0002510C"/>
    <w:rsid w:val="00027E38"/>
    <w:rsid w:val="00032635"/>
    <w:rsid w:val="000333D1"/>
    <w:rsid w:val="00034EF8"/>
    <w:rsid w:val="00036399"/>
    <w:rsid w:val="00037ED8"/>
    <w:rsid w:val="000412B3"/>
    <w:rsid w:val="0004165A"/>
    <w:rsid w:val="00042635"/>
    <w:rsid w:val="00042823"/>
    <w:rsid w:val="000432D8"/>
    <w:rsid w:val="00044ABA"/>
    <w:rsid w:val="000470EF"/>
    <w:rsid w:val="00050632"/>
    <w:rsid w:val="000522BE"/>
    <w:rsid w:val="000531AB"/>
    <w:rsid w:val="000531D1"/>
    <w:rsid w:val="00054433"/>
    <w:rsid w:val="00054B10"/>
    <w:rsid w:val="00054FAC"/>
    <w:rsid w:val="00055822"/>
    <w:rsid w:val="00056141"/>
    <w:rsid w:val="000618FB"/>
    <w:rsid w:val="00062B3B"/>
    <w:rsid w:val="00063924"/>
    <w:rsid w:val="00065F27"/>
    <w:rsid w:val="00070C4F"/>
    <w:rsid w:val="00071127"/>
    <w:rsid w:val="00071365"/>
    <w:rsid w:val="00073A6A"/>
    <w:rsid w:val="000740B9"/>
    <w:rsid w:val="00074BCF"/>
    <w:rsid w:val="0007560C"/>
    <w:rsid w:val="0007716D"/>
    <w:rsid w:val="0007724D"/>
    <w:rsid w:val="00081083"/>
    <w:rsid w:val="000811E8"/>
    <w:rsid w:val="00081E00"/>
    <w:rsid w:val="00081F9E"/>
    <w:rsid w:val="000843EC"/>
    <w:rsid w:val="00084E33"/>
    <w:rsid w:val="00086313"/>
    <w:rsid w:val="0009002E"/>
    <w:rsid w:val="00090B3F"/>
    <w:rsid w:val="00091755"/>
    <w:rsid w:val="00092EB7"/>
    <w:rsid w:val="000950B2"/>
    <w:rsid w:val="000A03AB"/>
    <w:rsid w:val="000A0B49"/>
    <w:rsid w:val="000A1B71"/>
    <w:rsid w:val="000A2E81"/>
    <w:rsid w:val="000A3F6C"/>
    <w:rsid w:val="000A6768"/>
    <w:rsid w:val="000A6E6B"/>
    <w:rsid w:val="000A7B3B"/>
    <w:rsid w:val="000A7EAC"/>
    <w:rsid w:val="000B0B77"/>
    <w:rsid w:val="000B237B"/>
    <w:rsid w:val="000B4483"/>
    <w:rsid w:val="000B5377"/>
    <w:rsid w:val="000B6DAF"/>
    <w:rsid w:val="000C1387"/>
    <w:rsid w:val="000C48BF"/>
    <w:rsid w:val="000C4AF4"/>
    <w:rsid w:val="000C6089"/>
    <w:rsid w:val="000D1FBA"/>
    <w:rsid w:val="000D288F"/>
    <w:rsid w:val="000D2BF6"/>
    <w:rsid w:val="000D4D8E"/>
    <w:rsid w:val="000D52A3"/>
    <w:rsid w:val="000E0C38"/>
    <w:rsid w:val="000E1616"/>
    <w:rsid w:val="000E1B31"/>
    <w:rsid w:val="000E29A6"/>
    <w:rsid w:val="000E5247"/>
    <w:rsid w:val="000E5668"/>
    <w:rsid w:val="000E6BDC"/>
    <w:rsid w:val="000E793D"/>
    <w:rsid w:val="000F1D4A"/>
    <w:rsid w:val="000F464C"/>
    <w:rsid w:val="000F4A04"/>
    <w:rsid w:val="000F649A"/>
    <w:rsid w:val="000F7FB3"/>
    <w:rsid w:val="001000AA"/>
    <w:rsid w:val="00101B49"/>
    <w:rsid w:val="001046B7"/>
    <w:rsid w:val="00105B14"/>
    <w:rsid w:val="001066CB"/>
    <w:rsid w:val="00106EA9"/>
    <w:rsid w:val="00110081"/>
    <w:rsid w:val="0011135B"/>
    <w:rsid w:val="00111F79"/>
    <w:rsid w:val="0011240E"/>
    <w:rsid w:val="001137CB"/>
    <w:rsid w:val="00113C0F"/>
    <w:rsid w:val="00115191"/>
    <w:rsid w:val="00115C32"/>
    <w:rsid w:val="00115F38"/>
    <w:rsid w:val="001166B1"/>
    <w:rsid w:val="00116AEC"/>
    <w:rsid w:val="0012131B"/>
    <w:rsid w:val="00123A2F"/>
    <w:rsid w:val="001241FE"/>
    <w:rsid w:val="0012438A"/>
    <w:rsid w:val="0012442A"/>
    <w:rsid w:val="00125BC0"/>
    <w:rsid w:val="0012734B"/>
    <w:rsid w:val="0013063E"/>
    <w:rsid w:val="00131B06"/>
    <w:rsid w:val="001339C8"/>
    <w:rsid w:val="00135DB1"/>
    <w:rsid w:val="00136A4D"/>
    <w:rsid w:val="001404CD"/>
    <w:rsid w:val="001418F8"/>
    <w:rsid w:val="00141D72"/>
    <w:rsid w:val="00143F42"/>
    <w:rsid w:val="00143FEA"/>
    <w:rsid w:val="0014436E"/>
    <w:rsid w:val="00145CA3"/>
    <w:rsid w:val="00147D6E"/>
    <w:rsid w:val="00150889"/>
    <w:rsid w:val="001511BE"/>
    <w:rsid w:val="001518BA"/>
    <w:rsid w:val="00153225"/>
    <w:rsid w:val="001561CB"/>
    <w:rsid w:val="001570AE"/>
    <w:rsid w:val="00157D16"/>
    <w:rsid w:val="00161E46"/>
    <w:rsid w:val="0016381E"/>
    <w:rsid w:val="00170594"/>
    <w:rsid w:val="00170C57"/>
    <w:rsid w:val="00171E67"/>
    <w:rsid w:val="00174522"/>
    <w:rsid w:val="00180079"/>
    <w:rsid w:val="00182D86"/>
    <w:rsid w:val="001833B0"/>
    <w:rsid w:val="001904D6"/>
    <w:rsid w:val="00192599"/>
    <w:rsid w:val="001945A7"/>
    <w:rsid w:val="00196087"/>
    <w:rsid w:val="00197D87"/>
    <w:rsid w:val="001A0CA4"/>
    <w:rsid w:val="001A1172"/>
    <w:rsid w:val="001A1C07"/>
    <w:rsid w:val="001A4F50"/>
    <w:rsid w:val="001A5110"/>
    <w:rsid w:val="001A569E"/>
    <w:rsid w:val="001A57DD"/>
    <w:rsid w:val="001A5EC1"/>
    <w:rsid w:val="001A64CD"/>
    <w:rsid w:val="001A7649"/>
    <w:rsid w:val="001A7EBB"/>
    <w:rsid w:val="001B0052"/>
    <w:rsid w:val="001B0247"/>
    <w:rsid w:val="001B03A6"/>
    <w:rsid w:val="001B0A82"/>
    <w:rsid w:val="001B2E30"/>
    <w:rsid w:val="001B31DF"/>
    <w:rsid w:val="001B3738"/>
    <w:rsid w:val="001B38C2"/>
    <w:rsid w:val="001B404C"/>
    <w:rsid w:val="001B409A"/>
    <w:rsid w:val="001B4238"/>
    <w:rsid w:val="001B4A61"/>
    <w:rsid w:val="001B52DB"/>
    <w:rsid w:val="001B54D4"/>
    <w:rsid w:val="001B5624"/>
    <w:rsid w:val="001B601E"/>
    <w:rsid w:val="001B76AC"/>
    <w:rsid w:val="001B7877"/>
    <w:rsid w:val="001B7C6C"/>
    <w:rsid w:val="001C080C"/>
    <w:rsid w:val="001C1298"/>
    <w:rsid w:val="001C2E68"/>
    <w:rsid w:val="001C4B2C"/>
    <w:rsid w:val="001C6122"/>
    <w:rsid w:val="001D3A98"/>
    <w:rsid w:val="001D4E38"/>
    <w:rsid w:val="001D5AAD"/>
    <w:rsid w:val="001D6465"/>
    <w:rsid w:val="001E0091"/>
    <w:rsid w:val="001E08F8"/>
    <w:rsid w:val="001E0912"/>
    <w:rsid w:val="001E102F"/>
    <w:rsid w:val="001E1246"/>
    <w:rsid w:val="001E19C8"/>
    <w:rsid w:val="001E19F6"/>
    <w:rsid w:val="001E2E36"/>
    <w:rsid w:val="001E4519"/>
    <w:rsid w:val="001E6D22"/>
    <w:rsid w:val="001F3852"/>
    <w:rsid w:val="001F44B2"/>
    <w:rsid w:val="001F5C49"/>
    <w:rsid w:val="001F6EE8"/>
    <w:rsid w:val="001F6F78"/>
    <w:rsid w:val="001F73A1"/>
    <w:rsid w:val="001F7849"/>
    <w:rsid w:val="00200ABA"/>
    <w:rsid w:val="0020297B"/>
    <w:rsid w:val="00204D87"/>
    <w:rsid w:val="00204E80"/>
    <w:rsid w:val="002058DF"/>
    <w:rsid w:val="00205A40"/>
    <w:rsid w:val="00206B66"/>
    <w:rsid w:val="00206D50"/>
    <w:rsid w:val="0021184A"/>
    <w:rsid w:val="00211E01"/>
    <w:rsid w:val="00212BC0"/>
    <w:rsid w:val="00215124"/>
    <w:rsid w:val="00215896"/>
    <w:rsid w:val="00215BC0"/>
    <w:rsid w:val="00215C27"/>
    <w:rsid w:val="002204E3"/>
    <w:rsid w:val="00221826"/>
    <w:rsid w:val="00221CE4"/>
    <w:rsid w:val="00224DAB"/>
    <w:rsid w:val="00225464"/>
    <w:rsid w:val="00226F92"/>
    <w:rsid w:val="0023092F"/>
    <w:rsid w:val="002317FB"/>
    <w:rsid w:val="002408E9"/>
    <w:rsid w:val="002414EF"/>
    <w:rsid w:val="002434C8"/>
    <w:rsid w:val="00243619"/>
    <w:rsid w:val="00244040"/>
    <w:rsid w:val="00244943"/>
    <w:rsid w:val="002455FE"/>
    <w:rsid w:val="00245DAD"/>
    <w:rsid w:val="00251AE1"/>
    <w:rsid w:val="00252290"/>
    <w:rsid w:val="00257595"/>
    <w:rsid w:val="00257941"/>
    <w:rsid w:val="00257CEF"/>
    <w:rsid w:val="00261FFA"/>
    <w:rsid w:val="00263183"/>
    <w:rsid w:val="00263A6C"/>
    <w:rsid w:val="00263DC4"/>
    <w:rsid w:val="00272334"/>
    <w:rsid w:val="00275471"/>
    <w:rsid w:val="0027598F"/>
    <w:rsid w:val="0027638C"/>
    <w:rsid w:val="00277D09"/>
    <w:rsid w:val="002834C6"/>
    <w:rsid w:val="00283E6B"/>
    <w:rsid w:val="00285930"/>
    <w:rsid w:val="00286004"/>
    <w:rsid w:val="00286B5A"/>
    <w:rsid w:val="00287CBD"/>
    <w:rsid w:val="00291A59"/>
    <w:rsid w:val="00292AE5"/>
    <w:rsid w:val="00296FF3"/>
    <w:rsid w:val="002A1CDB"/>
    <w:rsid w:val="002A3E1C"/>
    <w:rsid w:val="002A433A"/>
    <w:rsid w:val="002A4EA6"/>
    <w:rsid w:val="002A6AE9"/>
    <w:rsid w:val="002A770E"/>
    <w:rsid w:val="002B125E"/>
    <w:rsid w:val="002B1C5B"/>
    <w:rsid w:val="002B21C0"/>
    <w:rsid w:val="002B7374"/>
    <w:rsid w:val="002B7F37"/>
    <w:rsid w:val="002C0017"/>
    <w:rsid w:val="002C01B3"/>
    <w:rsid w:val="002C1B1A"/>
    <w:rsid w:val="002C33D4"/>
    <w:rsid w:val="002C40A4"/>
    <w:rsid w:val="002D1568"/>
    <w:rsid w:val="002D24DF"/>
    <w:rsid w:val="002D3DA8"/>
    <w:rsid w:val="002D552E"/>
    <w:rsid w:val="002D7028"/>
    <w:rsid w:val="002E4DBC"/>
    <w:rsid w:val="002E6576"/>
    <w:rsid w:val="002E690E"/>
    <w:rsid w:val="002E771A"/>
    <w:rsid w:val="002E7BCB"/>
    <w:rsid w:val="002E7D70"/>
    <w:rsid w:val="002F039C"/>
    <w:rsid w:val="002F0459"/>
    <w:rsid w:val="002F0F0F"/>
    <w:rsid w:val="002F11B2"/>
    <w:rsid w:val="002F1280"/>
    <w:rsid w:val="002F22B0"/>
    <w:rsid w:val="002F25BA"/>
    <w:rsid w:val="002F2C49"/>
    <w:rsid w:val="002F368A"/>
    <w:rsid w:val="002F3C9B"/>
    <w:rsid w:val="002F42B7"/>
    <w:rsid w:val="002F5057"/>
    <w:rsid w:val="002F5534"/>
    <w:rsid w:val="002F5A69"/>
    <w:rsid w:val="002F728F"/>
    <w:rsid w:val="002F7702"/>
    <w:rsid w:val="00303D87"/>
    <w:rsid w:val="00304A01"/>
    <w:rsid w:val="00304B9B"/>
    <w:rsid w:val="003051C8"/>
    <w:rsid w:val="003054A5"/>
    <w:rsid w:val="00306A23"/>
    <w:rsid w:val="00307036"/>
    <w:rsid w:val="003119A2"/>
    <w:rsid w:val="00312801"/>
    <w:rsid w:val="00312BB1"/>
    <w:rsid w:val="003146F3"/>
    <w:rsid w:val="00314DAB"/>
    <w:rsid w:val="00317C0D"/>
    <w:rsid w:val="0032125E"/>
    <w:rsid w:val="0032159A"/>
    <w:rsid w:val="0032390E"/>
    <w:rsid w:val="00325DEE"/>
    <w:rsid w:val="003266BC"/>
    <w:rsid w:val="00327289"/>
    <w:rsid w:val="003274F2"/>
    <w:rsid w:val="00330AB5"/>
    <w:rsid w:val="00331E5D"/>
    <w:rsid w:val="0033200C"/>
    <w:rsid w:val="00332971"/>
    <w:rsid w:val="00333952"/>
    <w:rsid w:val="003359CE"/>
    <w:rsid w:val="003363AD"/>
    <w:rsid w:val="00336695"/>
    <w:rsid w:val="003372AB"/>
    <w:rsid w:val="00337691"/>
    <w:rsid w:val="00337C11"/>
    <w:rsid w:val="003400C9"/>
    <w:rsid w:val="00340AEF"/>
    <w:rsid w:val="00342E8F"/>
    <w:rsid w:val="00343E8C"/>
    <w:rsid w:val="0034411B"/>
    <w:rsid w:val="00345B63"/>
    <w:rsid w:val="003507AB"/>
    <w:rsid w:val="0035159B"/>
    <w:rsid w:val="00352AE3"/>
    <w:rsid w:val="00352F16"/>
    <w:rsid w:val="00353817"/>
    <w:rsid w:val="003549F4"/>
    <w:rsid w:val="003557C6"/>
    <w:rsid w:val="00355862"/>
    <w:rsid w:val="003575C9"/>
    <w:rsid w:val="00357D0F"/>
    <w:rsid w:val="00361C5A"/>
    <w:rsid w:val="00362A94"/>
    <w:rsid w:val="00366AF3"/>
    <w:rsid w:val="00367BDF"/>
    <w:rsid w:val="0037148B"/>
    <w:rsid w:val="00371661"/>
    <w:rsid w:val="00371BC6"/>
    <w:rsid w:val="00377F42"/>
    <w:rsid w:val="00382687"/>
    <w:rsid w:val="00383A3C"/>
    <w:rsid w:val="00384D9C"/>
    <w:rsid w:val="003860E1"/>
    <w:rsid w:val="00386B03"/>
    <w:rsid w:val="00390493"/>
    <w:rsid w:val="003918B9"/>
    <w:rsid w:val="0039312E"/>
    <w:rsid w:val="003940CA"/>
    <w:rsid w:val="00395E79"/>
    <w:rsid w:val="003A1039"/>
    <w:rsid w:val="003A206D"/>
    <w:rsid w:val="003A2CDC"/>
    <w:rsid w:val="003A35AD"/>
    <w:rsid w:val="003A4AD0"/>
    <w:rsid w:val="003A5626"/>
    <w:rsid w:val="003A575E"/>
    <w:rsid w:val="003A65C5"/>
    <w:rsid w:val="003B2739"/>
    <w:rsid w:val="003B6F00"/>
    <w:rsid w:val="003C08CE"/>
    <w:rsid w:val="003C1C37"/>
    <w:rsid w:val="003C2E39"/>
    <w:rsid w:val="003C4D74"/>
    <w:rsid w:val="003C6DF9"/>
    <w:rsid w:val="003D137E"/>
    <w:rsid w:val="003D1394"/>
    <w:rsid w:val="003D45A0"/>
    <w:rsid w:val="003D5AF8"/>
    <w:rsid w:val="003D6E94"/>
    <w:rsid w:val="003D7EBE"/>
    <w:rsid w:val="003E07F4"/>
    <w:rsid w:val="003E3A69"/>
    <w:rsid w:val="003E6990"/>
    <w:rsid w:val="003E7A02"/>
    <w:rsid w:val="003F06C8"/>
    <w:rsid w:val="003F070B"/>
    <w:rsid w:val="003F328F"/>
    <w:rsid w:val="003F3C70"/>
    <w:rsid w:val="00400A30"/>
    <w:rsid w:val="0040103A"/>
    <w:rsid w:val="00401077"/>
    <w:rsid w:val="004031D9"/>
    <w:rsid w:val="0040394E"/>
    <w:rsid w:val="00405CBE"/>
    <w:rsid w:val="00405FBC"/>
    <w:rsid w:val="004060B4"/>
    <w:rsid w:val="00410456"/>
    <w:rsid w:val="004127A4"/>
    <w:rsid w:val="00412EFF"/>
    <w:rsid w:val="004136CC"/>
    <w:rsid w:val="00417DD2"/>
    <w:rsid w:val="004206ED"/>
    <w:rsid w:val="004213FA"/>
    <w:rsid w:val="00422DE9"/>
    <w:rsid w:val="0042484D"/>
    <w:rsid w:val="00424DAB"/>
    <w:rsid w:val="00426274"/>
    <w:rsid w:val="004272BC"/>
    <w:rsid w:val="00427B26"/>
    <w:rsid w:val="00431CB6"/>
    <w:rsid w:val="00431D6A"/>
    <w:rsid w:val="004327E1"/>
    <w:rsid w:val="00432D0B"/>
    <w:rsid w:val="004344D4"/>
    <w:rsid w:val="00434BE5"/>
    <w:rsid w:val="00434EB6"/>
    <w:rsid w:val="00435017"/>
    <w:rsid w:val="004356A7"/>
    <w:rsid w:val="004357F0"/>
    <w:rsid w:val="004363AB"/>
    <w:rsid w:val="00436C0A"/>
    <w:rsid w:val="00437CC6"/>
    <w:rsid w:val="00440668"/>
    <w:rsid w:val="004412E1"/>
    <w:rsid w:val="00441E11"/>
    <w:rsid w:val="00442904"/>
    <w:rsid w:val="00442F1C"/>
    <w:rsid w:val="004431AF"/>
    <w:rsid w:val="004436B8"/>
    <w:rsid w:val="00443ABA"/>
    <w:rsid w:val="00451782"/>
    <w:rsid w:val="00451789"/>
    <w:rsid w:val="00452570"/>
    <w:rsid w:val="0045264D"/>
    <w:rsid w:val="00453584"/>
    <w:rsid w:val="00454A1B"/>
    <w:rsid w:val="00456F6B"/>
    <w:rsid w:val="00457240"/>
    <w:rsid w:val="00457AD6"/>
    <w:rsid w:val="00457B5C"/>
    <w:rsid w:val="00457F87"/>
    <w:rsid w:val="004617D9"/>
    <w:rsid w:val="00470385"/>
    <w:rsid w:val="00470BD0"/>
    <w:rsid w:val="00471362"/>
    <w:rsid w:val="004713C3"/>
    <w:rsid w:val="004736E2"/>
    <w:rsid w:val="00474720"/>
    <w:rsid w:val="0047612D"/>
    <w:rsid w:val="00477C11"/>
    <w:rsid w:val="0048018C"/>
    <w:rsid w:val="0048279E"/>
    <w:rsid w:val="00486649"/>
    <w:rsid w:val="00487295"/>
    <w:rsid w:val="004875AC"/>
    <w:rsid w:val="00487817"/>
    <w:rsid w:val="00487B37"/>
    <w:rsid w:val="004906C7"/>
    <w:rsid w:val="004906DF"/>
    <w:rsid w:val="00491BF7"/>
    <w:rsid w:val="004924EC"/>
    <w:rsid w:val="004929AF"/>
    <w:rsid w:val="0049348D"/>
    <w:rsid w:val="004978C7"/>
    <w:rsid w:val="004A19D2"/>
    <w:rsid w:val="004A2DC1"/>
    <w:rsid w:val="004A4DCC"/>
    <w:rsid w:val="004A4EA5"/>
    <w:rsid w:val="004A5E86"/>
    <w:rsid w:val="004A7235"/>
    <w:rsid w:val="004B0A0E"/>
    <w:rsid w:val="004B0EE7"/>
    <w:rsid w:val="004B4F21"/>
    <w:rsid w:val="004B588B"/>
    <w:rsid w:val="004B5E1C"/>
    <w:rsid w:val="004B73DB"/>
    <w:rsid w:val="004B74A5"/>
    <w:rsid w:val="004C1684"/>
    <w:rsid w:val="004C65C7"/>
    <w:rsid w:val="004C65D9"/>
    <w:rsid w:val="004C6949"/>
    <w:rsid w:val="004C69E4"/>
    <w:rsid w:val="004C7712"/>
    <w:rsid w:val="004D0426"/>
    <w:rsid w:val="004D2AAE"/>
    <w:rsid w:val="004D5693"/>
    <w:rsid w:val="004D5B59"/>
    <w:rsid w:val="004D726E"/>
    <w:rsid w:val="004D7586"/>
    <w:rsid w:val="004D7854"/>
    <w:rsid w:val="004E285B"/>
    <w:rsid w:val="004E36C7"/>
    <w:rsid w:val="004E4E11"/>
    <w:rsid w:val="004E4E1A"/>
    <w:rsid w:val="004E5BD1"/>
    <w:rsid w:val="004E5CEF"/>
    <w:rsid w:val="004E725E"/>
    <w:rsid w:val="004E72A9"/>
    <w:rsid w:val="004F0070"/>
    <w:rsid w:val="004F1C0D"/>
    <w:rsid w:val="004F3D3F"/>
    <w:rsid w:val="004F3D74"/>
    <w:rsid w:val="004F42DA"/>
    <w:rsid w:val="004F5F3A"/>
    <w:rsid w:val="004F66C8"/>
    <w:rsid w:val="004F7029"/>
    <w:rsid w:val="004F7FDC"/>
    <w:rsid w:val="005006B5"/>
    <w:rsid w:val="00504264"/>
    <w:rsid w:val="00511CE5"/>
    <w:rsid w:val="005124FE"/>
    <w:rsid w:val="005140DE"/>
    <w:rsid w:val="005149B7"/>
    <w:rsid w:val="00515F15"/>
    <w:rsid w:val="005162B1"/>
    <w:rsid w:val="00516369"/>
    <w:rsid w:val="0052019F"/>
    <w:rsid w:val="00522EB4"/>
    <w:rsid w:val="0052307A"/>
    <w:rsid w:val="0052460B"/>
    <w:rsid w:val="00524864"/>
    <w:rsid w:val="00525866"/>
    <w:rsid w:val="00525A65"/>
    <w:rsid w:val="00526A85"/>
    <w:rsid w:val="00526D54"/>
    <w:rsid w:val="00527CC8"/>
    <w:rsid w:val="005305B3"/>
    <w:rsid w:val="00530B00"/>
    <w:rsid w:val="0053108E"/>
    <w:rsid w:val="005311EE"/>
    <w:rsid w:val="00533536"/>
    <w:rsid w:val="00533998"/>
    <w:rsid w:val="00535011"/>
    <w:rsid w:val="0053603D"/>
    <w:rsid w:val="00537E96"/>
    <w:rsid w:val="005400EB"/>
    <w:rsid w:val="0054267E"/>
    <w:rsid w:val="00542A9C"/>
    <w:rsid w:val="0054442D"/>
    <w:rsid w:val="00546BC1"/>
    <w:rsid w:val="00551928"/>
    <w:rsid w:val="00552041"/>
    <w:rsid w:val="00553451"/>
    <w:rsid w:val="00553498"/>
    <w:rsid w:val="00554134"/>
    <w:rsid w:val="00554855"/>
    <w:rsid w:val="00554E3B"/>
    <w:rsid w:val="00557C00"/>
    <w:rsid w:val="00560981"/>
    <w:rsid w:val="00561C7F"/>
    <w:rsid w:val="005678A3"/>
    <w:rsid w:val="00571B6D"/>
    <w:rsid w:val="00572B86"/>
    <w:rsid w:val="00572EFE"/>
    <w:rsid w:val="00576A9C"/>
    <w:rsid w:val="00576CA7"/>
    <w:rsid w:val="00580990"/>
    <w:rsid w:val="0058107A"/>
    <w:rsid w:val="005812EB"/>
    <w:rsid w:val="00583173"/>
    <w:rsid w:val="0058420D"/>
    <w:rsid w:val="005842BB"/>
    <w:rsid w:val="00584F7D"/>
    <w:rsid w:val="00585AFB"/>
    <w:rsid w:val="00586CB6"/>
    <w:rsid w:val="005901A4"/>
    <w:rsid w:val="0059271A"/>
    <w:rsid w:val="00592A6A"/>
    <w:rsid w:val="005932F5"/>
    <w:rsid w:val="00595A22"/>
    <w:rsid w:val="005A1CA5"/>
    <w:rsid w:val="005A2C75"/>
    <w:rsid w:val="005A4EF9"/>
    <w:rsid w:val="005A593E"/>
    <w:rsid w:val="005A7A6E"/>
    <w:rsid w:val="005B07CA"/>
    <w:rsid w:val="005B11FC"/>
    <w:rsid w:val="005B3943"/>
    <w:rsid w:val="005B4D44"/>
    <w:rsid w:val="005B5AB3"/>
    <w:rsid w:val="005B7EBD"/>
    <w:rsid w:val="005C590B"/>
    <w:rsid w:val="005C5C0E"/>
    <w:rsid w:val="005C6DBF"/>
    <w:rsid w:val="005D1D46"/>
    <w:rsid w:val="005D2DE6"/>
    <w:rsid w:val="005D2E53"/>
    <w:rsid w:val="005D3438"/>
    <w:rsid w:val="005D4016"/>
    <w:rsid w:val="005D43CC"/>
    <w:rsid w:val="005D6A2B"/>
    <w:rsid w:val="005E1CB7"/>
    <w:rsid w:val="005E40AF"/>
    <w:rsid w:val="005E4E1E"/>
    <w:rsid w:val="005E6042"/>
    <w:rsid w:val="005F12CA"/>
    <w:rsid w:val="005F18C0"/>
    <w:rsid w:val="005F1E5E"/>
    <w:rsid w:val="005F2F61"/>
    <w:rsid w:val="00601163"/>
    <w:rsid w:val="0060159A"/>
    <w:rsid w:val="00602550"/>
    <w:rsid w:val="00611444"/>
    <w:rsid w:val="006133A4"/>
    <w:rsid w:val="00616D8F"/>
    <w:rsid w:val="006175F1"/>
    <w:rsid w:val="00620A11"/>
    <w:rsid w:val="006230B8"/>
    <w:rsid w:val="00623660"/>
    <w:rsid w:val="00626504"/>
    <w:rsid w:val="00640310"/>
    <w:rsid w:val="00642075"/>
    <w:rsid w:val="00645164"/>
    <w:rsid w:val="00647A1F"/>
    <w:rsid w:val="00647DA0"/>
    <w:rsid w:val="006509C6"/>
    <w:rsid w:val="006522DF"/>
    <w:rsid w:val="006534F2"/>
    <w:rsid w:val="00653CD2"/>
    <w:rsid w:val="00654107"/>
    <w:rsid w:val="006545B6"/>
    <w:rsid w:val="00655CE4"/>
    <w:rsid w:val="0066067D"/>
    <w:rsid w:val="006620EA"/>
    <w:rsid w:val="00662C10"/>
    <w:rsid w:val="00663D27"/>
    <w:rsid w:val="006642BC"/>
    <w:rsid w:val="006664A8"/>
    <w:rsid w:val="00667474"/>
    <w:rsid w:val="0067019F"/>
    <w:rsid w:val="006711F0"/>
    <w:rsid w:val="00672284"/>
    <w:rsid w:val="00672A23"/>
    <w:rsid w:val="0067387E"/>
    <w:rsid w:val="00674953"/>
    <w:rsid w:val="00675584"/>
    <w:rsid w:val="006768C9"/>
    <w:rsid w:val="00680EF8"/>
    <w:rsid w:val="006837EC"/>
    <w:rsid w:val="00683F4D"/>
    <w:rsid w:val="00683FB7"/>
    <w:rsid w:val="006855EB"/>
    <w:rsid w:val="006860A7"/>
    <w:rsid w:val="00686EF7"/>
    <w:rsid w:val="0068714E"/>
    <w:rsid w:val="006902DF"/>
    <w:rsid w:val="00690955"/>
    <w:rsid w:val="006910A2"/>
    <w:rsid w:val="00691302"/>
    <w:rsid w:val="00691920"/>
    <w:rsid w:val="00691F39"/>
    <w:rsid w:val="006921D1"/>
    <w:rsid w:val="0069465E"/>
    <w:rsid w:val="00695D5C"/>
    <w:rsid w:val="00696ED5"/>
    <w:rsid w:val="006A04B6"/>
    <w:rsid w:val="006A0A59"/>
    <w:rsid w:val="006A450E"/>
    <w:rsid w:val="006A60C0"/>
    <w:rsid w:val="006B047F"/>
    <w:rsid w:val="006B1BF5"/>
    <w:rsid w:val="006B1D71"/>
    <w:rsid w:val="006B2039"/>
    <w:rsid w:val="006B46CC"/>
    <w:rsid w:val="006C05FB"/>
    <w:rsid w:val="006C0B05"/>
    <w:rsid w:val="006C26A6"/>
    <w:rsid w:val="006C30FB"/>
    <w:rsid w:val="006C3897"/>
    <w:rsid w:val="006D1361"/>
    <w:rsid w:val="006D2F45"/>
    <w:rsid w:val="006D5113"/>
    <w:rsid w:val="006D58CF"/>
    <w:rsid w:val="006D7CD9"/>
    <w:rsid w:val="006E0A58"/>
    <w:rsid w:val="006E5426"/>
    <w:rsid w:val="006E59D7"/>
    <w:rsid w:val="006E608F"/>
    <w:rsid w:val="006E66A0"/>
    <w:rsid w:val="006E7446"/>
    <w:rsid w:val="006F0689"/>
    <w:rsid w:val="006F09F6"/>
    <w:rsid w:val="006F338E"/>
    <w:rsid w:val="00700006"/>
    <w:rsid w:val="00703DA5"/>
    <w:rsid w:val="0070401B"/>
    <w:rsid w:val="00704D50"/>
    <w:rsid w:val="007053D4"/>
    <w:rsid w:val="00707407"/>
    <w:rsid w:val="00711364"/>
    <w:rsid w:val="00711FD9"/>
    <w:rsid w:val="00713DF1"/>
    <w:rsid w:val="0071556C"/>
    <w:rsid w:val="00715E6C"/>
    <w:rsid w:val="007163D3"/>
    <w:rsid w:val="0071672E"/>
    <w:rsid w:val="00717D3A"/>
    <w:rsid w:val="00721DB8"/>
    <w:rsid w:val="00722A76"/>
    <w:rsid w:val="00723271"/>
    <w:rsid w:val="00723828"/>
    <w:rsid w:val="0072534B"/>
    <w:rsid w:val="007264D4"/>
    <w:rsid w:val="00726ABE"/>
    <w:rsid w:val="007276B7"/>
    <w:rsid w:val="007306C4"/>
    <w:rsid w:val="00731122"/>
    <w:rsid w:val="00732B42"/>
    <w:rsid w:val="007342F2"/>
    <w:rsid w:val="00736B3E"/>
    <w:rsid w:val="007374F0"/>
    <w:rsid w:val="00737BE3"/>
    <w:rsid w:val="00740A6A"/>
    <w:rsid w:val="00741808"/>
    <w:rsid w:val="007423DA"/>
    <w:rsid w:val="00744760"/>
    <w:rsid w:val="00745578"/>
    <w:rsid w:val="00747458"/>
    <w:rsid w:val="00750D17"/>
    <w:rsid w:val="0075210A"/>
    <w:rsid w:val="007532DE"/>
    <w:rsid w:val="00756561"/>
    <w:rsid w:val="007577B6"/>
    <w:rsid w:val="007614EB"/>
    <w:rsid w:val="00761E5B"/>
    <w:rsid w:val="0076380D"/>
    <w:rsid w:val="00771581"/>
    <w:rsid w:val="007719C0"/>
    <w:rsid w:val="00771EBE"/>
    <w:rsid w:val="007730CE"/>
    <w:rsid w:val="00773A7D"/>
    <w:rsid w:val="00774754"/>
    <w:rsid w:val="00775947"/>
    <w:rsid w:val="007771F8"/>
    <w:rsid w:val="00784199"/>
    <w:rsid w:val="00786551"/>
    <w:rsid w:val="00786EA4"/>
    <w:rsid w:val="00787EC0"/>
    <w:rsid w:val="00787F4F"/>
    <w:rsid w:val="007909B5"/>
    <w:rsid w:val="00792C9F"/>
    <w:rsid w:val="007930C0"/>
    <w:rsid w:val="0079337B"/>
    <w:rsid w:val="007933BE"/>
    <w:rsid w:val="0079484A"/>
    <w:rsid w:val="00794D4D"/>
    <w:rsid w:val="007A0866"/>
    <w:rsid w:val="007A13DC"/>
    <w:rsid w:val="007A3F4A"/>
    <w:rsid w:val="007A4A92"/>
    <w:rsid w:val="007A4AAA"/>
    <w:rsid w:val="007A6483"/>
    <w:rsid w:val="007A65C9"/>
    <w:rsid w:val="007A709B"/>
    <w:rsid w:val="007A79F2"/>
    <w:rsid w:val="007A7E79"/>
    <w:rsid w:val="007B2D25"/>
    <w:rsid w:val="007B2F5F"/>
    <w:rsid w:val="007B3B81"/>
    <w:rsid w:val="007B6983"/>
    <w:rsid w:val="007B788C"/>
    <w:rsid w:val="007B7B47"/>
    <w:rsid w:val="007C0897"/>
    <w:rsid w:val="007C11A1"/>
    <w:rsid w:val="007C4833"/>
    <w:rsid w:val="007C6247"/>
    <w:rsid w:val="007D35B7"/>
    <w:rsid w:val="007D6507"/>
    <w:rsid w:val="007D758F"/>
    <w:rsid w:val="007D7829"/>
    <w:rsid w:val="007D7A2C"/>
    <w:rsid w:val="007D7E9E"/>
    <w:rsid w:val="007E13C6"/>
    <w:rsid w:val="007E17DA"/>
    <w:rsid w:val="007E5219"/>
    <w:rsid w:val="007E57B2"/>
    <w:rsid w:val="007E6BEC"/>
    <w:rsid w:val="007E7D92"/>
    <w:rsid w:val="007F2C64"/>
    <w:rsid w:val="007F33BE"/>
    <w:rsid w:val="007F370A"/>
    <w:rsid w:val="008020C3"/>
    <w:rsid w:val="008029EA"/>
    <w:rsid w:val="00803DB9"/>
    <w:rsid w:val="008069FF"/>
    <w:rsid w:val="00807247"/>
    <w:rsid w:val="00807809"/>
    <w:rsid w:val="00810147"/>
    <w:rsid w:val="008105BE"/>
    <w:rsid w:val="00810836"/>
    <w:rsid w:val="00811236"/>
    <w:rsid w:val="00811A99"/>
    <w:rsid w:val="00815BA8"/>
    <w:rsid w:val="008176C3"/>
    <w:rsid w:val="00817C3D"/>
    <w:rsid w:val="008222FA"/>
    <w:rsid w:val="00823C16"/>
    <w:rsid w:val="00823CC3"/>
    <w:rsid w:val="00825185"/>
    <w:rsid w:val="00826B58"/>
    <w:rsid w:val="0083020E"/>
    <w:rsid w:val="00830647"/>
    <w:rsid w:val="0083165D"/>
    <w:rsid w:val="008369C4"/>
    <w:rsid w:val="008371CE"/>
    <w:rsid w:val="0083742D"/>
    <w:rsid w:val="008403FF"/>
    <w:rsid w:val="00840FB8"/>
    <w:rsid w:val="008439F1"/>
    <w:rsid w:val="00843C24"/>
    <w:rsid w:val="00843CE9"/>
    <w:rsid w:val="00846E07"/>
    <w:rsid w:val="00847466"/>
    <w:rsid w:val="00847541"/>
    <w:rsid w:val="00850D9C"/>
    <w:rsid w:val="00852032"/>
    <w:rsid w:val="008520F9"/>
    <w:rsid w:val="00854D8E"/>
    <w:rsid w:val="0085569C"/>
    <w:rsid w:val="008563FC"/>
    <w:rsid w:val="00857E91"/>
    <w:rsid w:val="00860891"/>
    <w:rsid w:val="00860DB6"/>
    <w:rsid w:val="00862A90"/>
    <w:rsid w:val="00862C48"/>
    <w:rsid w:val="00863192"/>
    <w:rsid w:val="00863345"/>
    <w:rsid w:val="00863A85"/>
    <w:rsid w:val="00863D76"/>
    <w:rsid w:val="00864730"/>
    <w:rsid w:val="00865A5E"/>
    <w:rsid w:val="008672E3"/>
    <w:rsid w:val="00867C2B"/>
    <w:rsid w:val="00870BF3"/>
    <w:rsid w:val="008717F0"/>
    <w:rsid w:val="00871AAF"/>
    <w:rsid w:val="008756B0"/>
    <w:rsid w:val="0087630F"/>
    <w:rsid w:val="0087654C"/>
    <w:rsid w:val="00877ACD"/>
    <w:rsid w:val="00882869"/>
    <w:rsid w:val="008836FE"/>
    <w:rsid w:val="00885D3F"/>
    <w:rsid w:val="00887729"/>
    <w:rsid w:val="0088798A"/>
    <w:rsid w:val="00887EF2"/>
    <w:rsid w:val="00887F45"/>
    <w:rsid w:val="008903B9"/>
    <w:rsid w:val="008908AD"/>
    <w:rsid w:val="00891BCA"/>
    <w:rsid w:val="00892F9E"/>
    <w:rsid w:val="00895EA4"/>
    <w:rsid w:val="00897B5F"/>
    <w:rsid w:val="008A00AA"/>
    <w:rsid w:val="008A10F0"/>
    <w:rsid w:val="008A4737"/>
    <w:rsid w:val="008A6581"/>
    <w:rsid w:val="008A6719"/>
    <w:rsid w:val="008A6986"/>
    <w:rsid w:val="008A753D"/>
    <w:rsid w:val="008A75ED"/>
    <w:rsid w:val="008B289A"/>
    <w:rsid w:val="008B32B0"/>
    <w:rsid w:val="008B35E5"/>
    <w:rsid w:val="008B39D6"/>
    <w:rsid w:val="008B3F49"/>
    <w:rsid w:val="008B4084"/>
    <w:rsid w:val="008B49FA"/>
    <w:rsid w:val="008B6547"/>
    <w:rsid w:val="008B77B2"/>
    <w:rsid w:val="008C1102"/>
    <w:rsid w:val="008C28BC"/>
    <w:rsid w:val="008C577B"/>
    <w:rsid w:val="008D12B0"/>
    <w:rsid w:val="008D3372"/>
    <w:rsid w:val="008D49A4"/>
    <w:rsid w:val="008D4EC3"/>
    <w:rsid w:val="008D5338"/>
    <w:rsid w:val="008D7386"/>
    <w:rsid w:val="008E4FEF"/>
    <w:rsid w:val="008E57EC"/>
    <w:rsid w:val="008E59F4"/>
    <w:rsid w:val="008E5AEE"/>
    <w:rsid w:val="008F6DB1"/>
    <w:rsid w:val="008F7239"/>
    <w:rsid w:val="008F7881"/>
    <w:rsid w:val="008F7FEC"/>
    <w:rsid w:val="00900354"/>
    <w:rsid w:val="00901FCF"/>
    <w:rsid w:val="009029B6"/>
    <w:rsid w:val="009041A2"/>
    <w:rsid w:val="00905413"/>
    <w:rsid w:val="0090647D"/>
    <w:rsid w:val="00906CA5"/>
    <w:rsid w:val="00907369"/>
    <w:rsid w:val="00910C28"/>
    <w:rsid w:val="00912279"/>
    <w:rsid w:val="009132FA"/>
    <w:rsid w:val="00913BAE"/>
    <w:rsid w:val="00914C3C"/>
    <w:rsid w:val="00914E3E"/>
    <w:rsid w:val="00916195"/>
    <w:rsid w:val="00916E9C"/>
    <w:rsid w:val="00921C00"/>
    <w:rsid w:val="009236F4"/>
    <w:rsid w:val="009253BC"/>
    <w:rsid w:val="00925871"/>
    <w:rsid w:val="00925CE2"/>
    <w:rsid w:val="00926B82"/>
    <w:rsid w:val="00927E8F"/>
    <w:rsid w:val="0093024F"/>
    <w:rsid w:val="00931FC0"/>
    <w:rsid w:val="00933369"/>
    <w:rsid w:val="00933374"/>
    <w:rsid w:val="009340F9"/>
    <w:rsid w:val="009348AB"/>
    <w:rsid w:val="00934FCC"/>
    <w:rsid w:val="00935DBB"/>
    <w:rsid w:val="00936502"/>
    <w:rsid w:val="00936838"/>
    <w:rsid w:val="00937B08"/>
    <w:rsid w:val="00937B7F"/>
    <w:rsid w:val="0094080B"/>
    <w:rsid w:val="00943539"/>
    <w:rsid w:val="009443D9"/>
    <w:rsid w:val="00944B42"/>
    <w:rsid w:val="009469BA"/>
    <w:rsid w:val="0095001C"/>
    <w:rsid w:val="009512FE"/>
    <w:rsid w:val="00951D99"/>
    <w:rsid w:val="00955F44"/>
    <w:rsid w:val="00956572"/>
    <w:rsid w:val="00957363"/>
    <w:rsid w:val="00961C57"/>
    <w:rsid w:val="00965C73"/>
    <w:rsid w:val="00965F04"/>
    <w:rsid w:val="00967BFE"/>
    <w:rsid w:val="00967EE3"/>
    <w:rsid w:val="0097070C"/>
    <w:rsid w:val="009720EA"/>
    <w:rsid w:val="0097435F"/>
    <w:rsid w:val="00975EEE"/>
    <w:rsid w:val="00977665"/>
    <w:rsid w:val="00977F7E"/>
    <w:rsid w:val="00981EA9"/>
    <w:rsid w:val="009823DB"/>
    <w:rsid w:val="00983B0E"/>
    <w:rsid w:val="0098419A"/>
    <w:rsid w:val="009841EA"/>
    <w:rsid w:val="00984F42"/>
    <w:rsid w:val="00985634"/>
    <w:rsid w:val="00990255"/>
    <w:rsid w:val="00990546"/>
    <w:rsid w:val="009937C9"/>
    <w:rsid w:val="0099506A"/>
    <w:rsid w:val="00995D0D"/>
    <w:rsid w:val="009960B1"/>
    <w:rsid w:val="00996135"/>
    <w:rsid w:val="009A05A8"/>
    <w:rsid w:val="009A1445"/>
    <w:rsid w:val="009A25A5"/>
    <w:rsid w:val="009A5E6C"/>
    <w:rsid w:val="009A67A8"/>
    <w:rsid w:val="009A739D"/>
    <w:rsid w:val="009A7809"/>
    <w:rsid w:val="009B0DB2"/>
    <w:rsid w:val="009B3123"/>
    <w:rsid w:val="009B65ED"/>
    <w:rsid w:val="009C53D1"/>
    <w:rsid w:val="009C7885"/>
    <w:rsid w:val="009D03B8"/>
    <w:rsid w:val="009D1050"/>
    <w:rsid w:val="009D1124"/>
    <w:rsid w:val="009D21CE"/>
    <w:rsid w:val="009D411E"/>
    <w:rsid w:val="009D4D7C"/>
    <w:rsid w:val="009D5C9F"/>
    <w:rsid w:val="009D7648"/>
    <w:rsid w:val="009D7F1E"/>
    <w:rsid w:val="009E0B9A"/>
    <w:rsid w:val="009E1D2B"/>
    <w:rsid w:val="009E4460"/>
    <w:rsid w:val="009E459B"/>
    <w:rsid w:val="009E5A41"/>
    <w:rsid w:val="009E6159"/>
    <w:rsid w:val="009F04FF"/>
    <w:rsid w:val="009F07C9"/>
    <w:rsid w:val="009F3967"/>
    <w:rsid w:val="009F49B3"/>
    <w:rsid w:val="009F66E1"/>
    <w:rsid w:val="009F7EFA"/>
    <w:rsid w:val="00A03386"/>
    <w:rsid w:val="00A040C4"/>
    <w:rsid w:val="00A04180"/>
    <w:rsid w:val="00A051BC"/>
    <w:rsid w:val="00A11FBF"/>
    <w:rsid w:val="00A12759"/>
    <w:rsid w:val="00A1410C"/>
    <w:rsid w:val="00A1518F"/>
    <w:rsid w:val="00A1638F"/>
    <w:rsid w:val="00A16675"/>
    <w:rsid w:val="00A17F1A"/>
    <w:rsid w:val="00A22567"/>
    <w:rsid w:val="00A2360B"/>
    <w:rsid w:val="00A257A6"/>
    <w:rsid w:val="00A26B3D"/>
    <w:rsid w:val="00A27997"/>
    <w:rsid w:val="00A27E73"/>
    <w:rsid w:val="00A30B0E"/>
    <w:rsid w:val="00A3135E"/>
    <w:rsid w:val="00A33090"/>
    <w:rsid w:val="00A3454A"/>
    <w:rsid w:val="00A34E5A"/>
    <w:rsid w:val="00A36CDD"/>
    <w:rsid w:val="00A403A8"/>
    <w:rsid w:val="00A4056D"/>
    <w:rsid w:val="00A41C79"/>
    <w:rsid w:val="00A42062"/>
    <w:rsid w:val="00A435D0"/>
    <w:rsid w:val="00A43955"/>
    <w:rsid w:val="00A476B0"/>
    <w:rsid w:val="00A514B3"/>
    <w:rsid w:val="00A52DE7"/>
    <w:rsid w:val="00A55382"/>
    <w:rsid w:val="00A55A88"/>
    <w:rsid w:val="00A606E3"/>
    <w:rsid w:val="00A61873"/>
    <w:rsid w:val="00A638F7"/>
    <w:rsid w:val="00A64F61"/>
    <w:rsid w:val="00A66493"/>
    <w:rsid w:val="00A70BDE"/>
    <w:rsid w:val="00A7188A"/>
    <w:rsid w:val="00A71E32"/>
    <w:rsid w:val="00A72BC9"/>
    <w:rsid w:val="00A73291"/>
    <w:rsid w:val="00A751F8"/>
    <w:rsid w:val="00A75653"/>
    <w:rsid w:val="00A7582B"/>
    <w:rsid w:val="00A76633"/>
    <w:rsid w:val="00A77124"/>
    <w:rsid w:val="00A80A5E"/>
    <w:rsid w:val="00A81C40"/>
    <w:rsid w:val="00A836D2"/>
    <w:rsid w:val="00A83ED5"/>
    <w:rsid w:val="00A8594C"/>
    <w:rsid w:val="00A85B01"/>
    <w:rsid w:val="00A8639D"/>
    <w:rsid w:val="00A91C63"/>
    <w:rsid w:val="00A9231A"/>
    <w:rsid w:val="00A92BE1"/>
    <w:rsid w:val="00A971FA"/>
    <w:rsid w:val="00A9790F"/>
    <w:rsid w:val="00AA3813"/>
    <w:rsid w:val="00AA4AE2"/>
    <w:rsid w:val="00AB02CC"/>
    <w:rsid w:val="00AB25B1"/>
    <w:rsid w:val="00AB2615"/>
    <w:rsid w:val="00AB3E11"/>
    <w:rsid w:val="00AB588F"/>
    <w:rsid w:val="00AB7D5E"/>
    <w:rsid w:val="00AB7EA0"/>
    <w:rsid w:val="00AC0D61"/>
    <w:rsid w:val="00AC21E7"/>
    <w:rsid w:val="00AC3838"/>
    <w:rsid w:val="00AC4ED1"/>
    <w:rsid w:val="00AC5061"/>
    <w:rsid w:val="00AC6BA1"/>
    <w:rsid w:val="00AD06B7"/>
    <w:rsid w:val="00AD0A7D"/>
    <w:rsid w:val="00AD47E2"/>
    <w:rsid w:val="00AD52F6"/>
    <w:rsid w:val="00AD61E8"/>
    <w:rsid w:val="00AD7386"/>
    <w:rsid w:val="00AD7ABF"/>
    <w:rsid w:val="00AE0617"/>
    <w:rsid w:val="00AE26E0"/>
    <w:rsid w:val="00AE321D"/>
    <w:rsid w:val="00AE556B"/>
    <w:rsid w:val="00AE6C6D"/>
    <w:rsid w:val="00AF13B4"/>
    <w:rsid w:val="00AF3B85"/>
    <w:rsid w:val="00AF3FAF"/>
    <w:rsid w:val="00AF53B4"/>
    <w:rsid w:val="00AF6F61"/>
    <w:rsid w:val="00AF7029"/>
    <w:rsid w:val="00AF7CED"/>
    <w:rsid w:val="00B01B65"/>
    <w:rsid w:val="00B0336E"/>
    <w:rsid w:val="00B050E0"/>
    <w:rsid w:val="00B05233"/>
    <w:rsid w:val="00B05CB1"/>
    <w:rsid w:val="00B0738B"/>
    <w:rsid w:val="00B1284B"/>
    <w:rsid w:val="00B15DC4"/>
    <w:rsid w:val="00B175D5"/>
    <w:rsid w:val="00B1779F"/>
    <w:rsid w:val="00B17B85"/>
    <w:rsid w:val="00B21347"/>
    <w:rsid w:val="00B22723"/>
    <w:rsid w:val="00B227CE"/>
    <w:rsid w:val="00B26613"/>
    <w:rsid w:val="00B273BE"/>
    <w:rsid w:val="00B274B6"/>
    <w:rsid w:val="00B279C9"/>
    <w:rsid w:val="00B30544"/>
    <w:rsid w:val="00B309EF"/>
    <w:rsid w:val="00B30C9E"/>
    <w:rsid w:val="00B319D8"/>
    <w:rsid w:val="00B31B81"/>
    <w:rsid w:val="00B3297E"/>
    <w:rsid w:val="00B33F9A"/>
    <w:rsid w:val="00B34033"/>
    <w:rsid w:val="00B35CEB"/>
    <w:rsid w:val="00B36F67"/>
    <w:rsid w:val="00B3722C"/>
    <w:rsid w:val="00B409B9"/>
    <w:rsid w:val="00B40B2A"/>
    <w:rsid w:val="00B40D7E"/>
    <w:rsid w:val="00B41010"/>
    <w:rsid w:val="00B41EE8"/>
    <w:rsid w:val="00B44783"/>
    <w:rsid w:val="00B45575"/>
    <w:rsid w:val="00B455E0"/>
    <w:rsid w:val="00B45F63"/>
    <w:rsid w:val="00B47648"/>
    <w:rsid w:val="00B47A73"/>
    <w:rsid w:val="00B51BDF"/>
    <w:rsid w:val="00B51E60"/>
    <w:rsid w:val="00B5344C"/>
    <w:rsid w:val="00B57A0B"/>
    <w:rsid w:val="00B60906"/>
    <w:rsid w:val="00B60C03"/>
    <w:rsid w:val="00B621B4"/>
    <w:rsid w:val="00B6315B"/>
    <w:rsid w:val="00B642EE"/>
    <w:rsid w:val="00B64DA2"/>
    <w:rsid w:val="00B65149"/>
    <w:rsid w:val="00B65CFA"/>
    <w:rsid w:val="00B70623"/>
    <w:rsid w:val="00B70739"/>
    <w:rsid w:val="00B75B81"/>
    <w:rsid w:val="00B767DD"/>
    <w:rsid w:val="00B81254"/>
    <w:rsid w:val="00B81FC5"/>
    <w:rsid w:val="00B85124"/>
    <w:rsid w:val="00B8668E"/>
    <w:rsid w:val="00B91373"/>
    <w:rsid w:val="00B91974"/>
    <w:rsid w:val="00B92DE5"/>
    <w:rsid w:val="00B94E59"/>
    <w:rsid w:val="00BA002C"/>
    <w:rsid w:val="00BA0333"/>
    <w:rsid w:val="00BA0454"/>
    <w:rsid w:val="00BA0CD4"/>
    <w:rsid w:val="00BA1F2C"/>
    <w:rsid w:val="00BA3634"/>
    <w:rsid w:val="00BA3AB9"/>
    <w:rsid w:val="00BA3AC3"/>
    <w:rsid w:val="00BA7A9A"/>
    <w:rsid w:val="00BB16F6"/>
    <w:rsid w:val="00BB3E08"/>
    <w:rsid w:val="00BB410D"/>
    <w:rsid w:val="00BB47BE"/>
    <w:rsid w:val="00BB6126"/>
    <w:rsid w:val="00BC2665"/>
    <w:rsid w:val="00BC2962"/>
    <w:rsid w:val="00BC3463"/>
    <w:rsid w:val="00BC3895"/>
    <w:rsid w:val="00BC776B"/>
    <w:rsid w:val="00BC7CFA"/>
    <w:rsid w:val="00BD0BEC"/>
    <w:rsid w:val="00BD221E"/>
    <w:rsid w:val="00BD320C"/>
    <w:rsid w:val="00BD3341"/>
    <w:rsid w:val="00BD6512"/>
    <w:rsid w:val="00BD65FF"/>
    <w:rsid w:val="00BE07B0"/>
    <w:rsid w:val="00BE1157"/>
    <w:rsid w:val="00BE3970"/>
    <w:rsid w:val="00BE6016"/>
    <w:rsid w:val="00BE6283"/>
    <w:rsid w:val="00BE63AC"/>
    <w:rsid w:val="00BE6C7C"/>
    <w:rsid w:val="00BF0373"/>
    <w:rsid w:val="00BF1250"/>
    <w:rsid w:val="00BF4169"/>
    <w:rsid w:val="00BF6F74"/>
    <w:rsid w:val="00BF70B6"/>
    <w:rsid w:val="00C0004D"/>
    <w:rsid w:val="00C00170"/>
    <w:rsid w:val="00C02D42"/>
    <w:rsid w:val="00C03F6C"/>
    <w:rsid w:val="00C045FB"/>
    <w:rsid w:val="00C04CF7"/>
    <w:rsid w:val="00C051F6"/>
    <w:rsid w:val="00C1007D"/>
    <w:rsid w:val="00C108EC"/>
    <w:rsid w:val="00C10F4E"/>
    <w:rsid w:val="00C1300E"/>
    <w:rsid w:val="00C15214"/>
    <w:rsid w:val="00C158F9"/>
    <w:rsid w:val="00C17C46"/>
    <w:rsid w:val="00C20FF6"/>
    <w:rsid w:val="00C216A7"/>
    <w:rsid w:val="00C21C1E"/>
    <w:rsid w:val="00C263D7"/>
    <w:rsid w:val="00C26429"/>
    <w:rsid w:val="00C30333"/>
    <w:rsid w:val="00C334F9"/>
    <w:rsid w:val="00C3510E"/>
    <w:rsid w:val="00C3655A"/>
    <w:rsid w:val="00C37936"/>
    <w:rsid w:val="00C405BD"/>
    <w:rsid w:val="00C40A91"/>
    <w:rsid w:val="00C40ED7"/>
    <w:rsid w:val="00C421B6"/>
    <w:rsid w:val="00C43746"/>
    <w:rsid w:val="00C440ED"/>
    <w:rsid w:val="00C4422E"/>
    <w:rsid w:val="00C451BD"/>
    <w:rsid w:val="00C45230"/>
    <w:rsid w:val="00C47B05"/>
    <w:rsid w:val="00C4F890"/>
    <w:rsid w:val="00C504F4"/>
    <w:rsid w:val="00C51B5E"/>
    <w:rsid w:val="00C52447"/>
    <w:rsid w:val="00C525FE"/>
    <w:rsid w:val="00C52D77"/>
    <w:rsid w:val="00C53FB0"/>
    <w:rsid w:val="00C545D0"/>
    <w:rsid w:val="00C54674"/>
    <w:rsid w:val="00C55ACE"/>
    <w:rsid w:val="00C60583"/>
    <w:rsid w:val="00C61B67"/>
    <w:rsid w:val="00C63B2F"/>
    <w:rsid w:val="00C63BB8"/>
    <w:rsid w:val="00C648A3"/>
    <w:rsid w:val="00C64943"/>
    <w:rsid w:val="00C67E02"/>
    <w:rsid w:val="00C705B1"/>
    <w:rsid w:val="00C716BA"/>
    <w:rsid w:val="00C71F1A"/>
    <w:rsid w:val="00C7246F"/>
    <w:rsid w:val="00C762F7"/>
    <w:rsid w:val="00C76515"/>
    <w:rsid w:val="00C76BA5"/>
    <w:rsid w:val="00C773CA"/>
    <w:rsid w:val="00C855B7"/>
    <w:rsid w:val="00C8609A"/>
    <w:rsid w:val="00C87928"/>
    <w:rsid w:val="00C91848"/>
    <w:rsid w:val="00C9254D"/>
    <w:rsid w:val="00C94C67"/>
    <w:rsid w:val="00C9627D"/>
    <w:rsid w:val="00CA030B"/>
    <w:rsid w:val="00CA20DC"/>
    <w:rsid w:val="00CA212F"/>
    <w:rsid w:val="00CA2711"/>
    <w:rsid w:val="00CA3F38"/>
    <w:rsid w:val="00CA461D"/>
    <w:rsid w:val="00CA606E"/>
    <w:rsid w:val="00CA6A4A"/>
    <w:rsid w:val="00CA7A91"/>
    <w:rsid w:val="00CB06F9"/>
    <w:rsid w:val="00CB0D39"/>
    <w:rsid w:val="00CB1D97"/>
    <w:rsid w:val="00CB37EF"/>
    <w:rsid w:val="00CB3BEA"/>
    <w:rsid w:val="00CB4326"/>
    <w:rsid w:val="00CB451E"/>
    <w:rsid w:val="00CB485D"/>
    <w:rsid w:val="00CB5998"/>
    <w:rsid w:val="00CB7EDE"/>
    <w:rsid w:val="00CC31B2"/>
    <w:rsid w:val="00CC429A"/>
    <w:rsid w:val="00CC465A"/>
    <w:rsid w:val="00CC4D66"/>
    <w:rsid w:val="00CC6872"/>
    <w:rsid w:val="00CD02B7"/>
    <w:rsid w:val="00CD1394"/>
    <w:rsid w:val="00CD1C6C"/>
    <w:rsid w:val="00CD1F26"/>
    <w:rsid w:val="00CD2243"/>
    <w:rsid w:val="00CD243C"/>
    <w:rsid w:val="00CD3AAF"/>
    <w:rsid w:val="00CD3DA2"/>
    <w:rsid w:val="00CD5EE0"/>
    <w:rsid w:val="00CD76F2"/>
    <w:rsid w:val="00CE0924"/>
    <w:rsid w:val="00CE1E0F"/>
    <w:rsid w:val="00CE3313"/>
    <w:rsid w:val="00CE4D13"/>
    <w:rsid w:val="00CE55CA"/>
    <w:rsid w:val="00CF2E44"/>
    <w:rsid w:val="00CF356F"/>
    <w:rsid w:val="00CF382C"/>
    <w:rsid w:val="00CF57C9"/>
    <w:rsid w:val="00CF5A54"/>
    <w:rsid w:val="00CF61EF"/>
    <w:rsid w:val="00CF6EDB"/>
    <w:rsid w:val="00CF7968"/>
    <w:rsid w:val="00D00937"/>
    <w:rsid w:val="00D0095C"/>
    <w:rsid w:val="00D010FB"/>
    <w:rsid w:val="00D0185C"/>
    <w:rsid w:val="00D036C9"/>
    <w:rsid w:val="00D06973"/>
    <w:rsid w:val="00D10F0C"/>
    <w:rsid w:val="00D110BA"/>
    <w:rsid w:val="00D12B86"/>
    <w:rsid w:val="00D1543D"/>
    <w:rsid w:val="00D161B8"/>
    <w:rsid w:val="00D21A86"/>
    <w:rsid w:val="00D22430"/>
    <w:rsid w:val="00D253DE"/>
    <w:rsid w:val="00D2567B"/>
    <w:rsid w:val="00D26123"/>
    <w:rsid w:val="00D26353"/>
    <w:rsid w:val="00D2728C"/>
    <w:rsid w:val="00D27CAC"/>
    <w:rsid w:val="00D305DA"/>
    <w:rsid w:val="00D31D46"/>
    <w:rsid w:val="00D3275E"/>
    <w:rsid w:val="00D32A76"/>
    <w:rsid w:val="00D32AFB"/>
    <w:rsid w:val="00D34DC2"/>
    <w:rsid w:val="00D362E4"/>
    <w:rsid w:val="00D3643F"/>
    <w:rsid w:val="00D36FA0"/>
    <w:rsid w:val="00D372EB"/>
    <w:rsid w:val="00D37E86"/>
    <w:rsid w:val="00D403E4"/>
    <w:rsid w:val="00D40F0A"/>
    <w:rsid w:val="00D414CA"/>
    <w:rsid w:val="00D421E2"/>
    <w:rsid w:val="00D425B8"/>
    <w:rsid w:val="00D46D28"/>
    <w:rsid w:val="00D51474"/>
    <w:rsid w:val="00D52505"/>
    <w:rsid w:val="00D556EF"/>
    <w:rsid w:val="00D576E6"/>
    <w:rsid w:val="00D60FA0"/>
    <w:rsid w:val="00D619C1"/>
    <w:rsid w:val="00D6257E"/>
    <w:rsid w:val="00D625AB"/>
    <w:rsid w:val="00D63EFE"/>
    <w:rsid w:val="00D64573"/>
    <w:rsid w:val="00D65575"/>
    <w:rsid w:val="00D65655"/>
    <w:rsid w:val="00D660D6"/>
    <w:rsid w:val="00D66225"/>
    <w:rsid w:val="00D669BF"/>
    <w:rsid w:val="00D6720B"/>
    <w:rsid w:val="00D6732C"/>
    <w:rsid w:val="00D729D4"/>
    <w:rsid w:val="00D75DB7"/>
    <w:rsid w:val="00D81615"/>
    <w:rsid w:val="00D81F9E"/>
    <w:rsid w:val="00D844D4"/>
    <w:rsid w:val="00D87BD2"/>
    <w:rsid w:val="00D909D1"/>
    <w:rsid w:val="00D94456"/>
    <w:rsid w:val="00D94F88"/>
    <w:rsid w:val="00D958EC"/>
    <w:rsid w:val="00D979D5"/>
    <w:rsid w:val="00DA0ABF"/>
    <w:rsid w:val="00DA4C0F"/>
    <w:rsid w:val="00DA7FB5"/>
    <w:rsid w:val="00DB011C"/>
    <w:rsid w:val="00DB1A2F"/>
    <w:rsid w:val="00DB4E60"/>
    <w:rsid w:val="00DB4F96"/>
    <w:rsid w:val="00DB5A66"/>
    <w:rsid w:val="00DB5D7C"/>
    <w:rsid w:val="00DB6DFA"/>
    <w:rsid w:val="00DB7D81"/>
    <w:rsid w:val="00DC211A"/>
    <w:rsid w:val="00DC33C4"/>
    <w:rsid w:val="00DC3E83"/>
    <w:rsid w:val="00DD0358"/>
    <w:rsid w:val="00DD1DB2"/>
    <w:rsid w:val="00DD2D10"/>
    <w:rsid w:val="00DD3261"/>
    <w:rsid w:val="00DD3E79"/>
    <w:rsid w:val="00DD753A"/>
    <w:rsid w:val="00DE054D"/>
    <w:rsid w:val="00DE2029"/>
    <w:rsid w:val="00DE2888"/>
    <w:rsid w:val="00DE31CC"/>
    <w:rsid w:val="00DE3E9C"/>
    <w:rsid w:val="00DE449C"/>
    <w:rsid w:val="00DF2F0E"/>
    <w:rsid w:val="00DF47EA"/>
    <w:rsid w:val="00DF493F"/>
    <w:rsid w:val="00DF4B39"/>
    <w:rsid w:val="00DF6EA2"/>
    <w:rsid w:val="00DF73C0"/>
    <w:rsid w:val="00E01A64"/>
    <w:rsid w:val="00E0208E"/>
    <w:rsid w:val="00E04684"/>
    <w:rsid w:val="00E046CF"/>
    <w:rsid w:val="00E0512F"/>
    <w:rsid w:val="00E066D0"/>
    <w:rsid w:val="00E1008A"/>
    <w:rsid w:val="00E107AC"/>
    <w:rsid w:val="00E10CD4"/>
    <w:rsid w:val="00E13C99"/>
    <w:rsid w:val="00E156DE"/>
    <w:rsid w:val="00E176BA"/>
    <w:rsid w:val="00E204F5"/>
    <w:rsid w:val="00E21237"/>
    <w:rsid w:val="00E21B1D"/>
    <w:rsid w:val="00E21C8F"/>
    <w:rsid w:val="00E229FA"/>
    <w:rsid w:val="00E262DD"/>
    <w:rsid w:val="00E26A07"/>
    <w:rsid w:val="00E26A6F"/>
    <w:rsid w:val="00E27E32"/>
    <w:rsid w:val="00E329EB"/>
    <w:rsid w:val="00E33B8E"/>
    <w:rsid w:val="00E34B4A"/>
    <w:rsid w:val="00E35C97"/>
    <w:rsid w:val="00E4086F"/>
    <w:rsid w:val="00E41CA3"/>
    <w:rsid w:val="00E44913"/>
    <w:rsid w:val="00E4535E"/>
    <w:rsid w:val="00E45A1B"/>
    <w:rsid w:val="00E50A0C"/>
    <w:rsid w:val="00E53C7D"/>
    <w:rsid w:val="00E57736"/>
    <w:rsid w:val="00E57749"/>
    <w:rsid w:val="00E57A9F"/>
    <w:rsid w:val="00E57D12"/>
    <w:rsid w:val="00E6093B"/>
    <w:rsid w:val="00E61541"/>
    <w:rsid w:val="00E62A54"/>
    <w:rsid w:val="00E62BD2"/>
    <w:rsid w:val="00E65D65"/>
    <w:rsid w:val="00E70BC5"/>
    <w:rsid w:val="00E73FE7"/>
    <w:rsid w:val="00E7620E"/>
    <w:rsid w:val="00E81EBD"/>
    <w:rsid w:val="00E82AE3"/>
    <w:rsid w:val="00E82F82"/>
    <w:rsid w:val="00E84754"/>
    <w:rsid w:val="00E87903"/>
    <w:rsid w:val="00E92865"/>
    <w:rsid w:val="00E93334"/>
    <w:rsid w:val="00E93A52"/>
    <w:rsid w:val="00E94A78"/>
    <w:rsid w:val="00E96248"/>
    <w:rsid w:val="00EA19A5"/>
    <w:rsid w:val="00EA19C4"/>
    <w:rsid w:val="00EA1B43"/>
    <w:rsid w:val="00EA20BB"/>
    <w:rsid w:val="00EA2EDA"/>
    <w:rsid w:val="00EA3A79"/>
    <w:rsid w:val="00EA4145"/>
    <w:rsid w:val="00EA61B2"/>
    <w:rsid w:val="00EB09FB"/>
    <w:rsid w:val="00EB0C04"/>
    <w:rsid w:val="00EB1B57"/>
    <w:rsid w:val="00EB2F93"/>
    <w:rsid w:val="00EB409B"/>
    <w:rsid w:val="00EC0E38"/>
    <w:rsid w:val="00EC3EAA"/>
    <w:rsid w:val="00EC4890"/>
    <w:rsid w:val="00EC5F7C"/>
    <w:rsid w:val="00EC6103"/>
    <w:rsid w:val="00EC6CF5"/>
    <w:rsid w:val="00EC73EF"/>
    <w:rsid w:val="00ED0911"/>
    <w:rsid w:val="00ED2611"/>
    <w:rsid w:val="00ED273D"/>
    <w:rsid w:val="00ED603F"/>
    <w:rsid w:val="00ED725F"/>
    <w:rsid w:val="00EE23EF"/>
    <w:rsid w:val="00EE30AC"/>
    <w:rsid w:val="00EE37B1"/>
    <w:rsid w:val="00EE3A0C"/>
    <w:rsid w:val="00EE4AFC"/>
    <w:rsid w:val="00EF0367"/>
    <w:rsid w:val="00EF0D79"/>
    <w:rsid w:val="00EF15B6"/>
    <w:rsid w:val="00EF1E4E"/>
    <w:rsid w:val="00EF49B6"/>
    <w:rsid w:val="00EF49F8"/>
    <w:rsid w:val="00EF60D4"/>
    <w:rsid w:val="00EF6CC3"/>
    <w:rsid w:val="00F055B6"/>
    <w:rsid w:val="00F056EF"/>
    <w:rsid w:val="00F07952"/>
    <w:rsid w:val="00F11521"/>
    <w:rsid w:val="00F14D7D"/>
    <w:rsid w:val="00F171CC"/>
    <w:rsid w:val="00F20347"/>
    <w:rsid w:val="00F2037B"/>
    <w:rsid w:val="00F21E5B"/>
    <w:rsid w:val="00F226B5"/>
    <w:rsid w:val="00F23ACA"/>
    <w:rsid w:val="00F245FE"/>
    <w:rsid w:val="00F252DE"/>
    <w:rsid w:val="00F264F2"/>
    <w:rsid w:val="00F29BF2"/>
    <w:rsid w:val="00F3144A"/>
    <w:rsid w:val="00F31835"/>
    <w:rsid w:val="00F31AE4"/>
    <w:rsid w:val="00F35718"/>
    <w:rsid w:val="00F35B53"/>
    <w:rsid w:val="00F41DAC"/>
    <w:rsid w:val="00F41FF8"/>
    <w:rsid w:val="00F42040"/>
    <w:rsid w:val="00F42607"/>
    <w:rsid w:val="00F42D0E"/>
    <w:rsid w:val="00F43FCD"/>
    <w:rsid w:val="00F45FB9"/>
    <w:rsid w:val="00F46B4D"/>
    <w:rsid w:val="00F46FE1"/>
    <w:rsid w:val="00F478B0"/>
    <w:rsid w:val="00F47E60"/>
    <w:rsid w:val="00F51775"/>
    <w:rsid w:val="00F5260D"/>
    <w:rsid w:val="00F54FDF"/>
    <w:rsid w:val="00F559B6"/>
    <w:rsid w:val="00F571C7"/>
    <w:rsid w:val="00F6049F"/>
    <w:rsid w:val="00F60D0C"/>
    <w:rsid w:val="00F62326"/>
    <w:rsid w:val="00F62FDD"/>
    <w:rsid w:val="00F66F05"/>
    <w:rsid w:val="00F6734C"/>
    <w:rsid w:val="00F70468"/>
    <w:rsid w:val="00F71D4B"/>
    <w:rsid w:val="00F722B0"/>
    <w:rsid w:val="00F734EC"/>
    <w:rsid w:val="00F73FBE"/>
    <w:rsid w:val="00F74741"/>
    <w:rsid w:val="00F7539D"/>
    <w:rsid w:val="00F765D4"/>
    <w:rsid w:val="00F823D6"/>
    <w:rsid w:val="00F82848"/>
    <w:rsid w:val="00F84261"/>
    <w:rsid w:val="00F848D3"/>
    <w:rsid w:val="00F86110"/>
    <w:rsid w:val="00F86AEF"/>
    <w:rsid w:val="00F86B6A"/>
    <w:rsid w:val="00F87187"/>
    <w:rsid w:val="00F87F79"/>
    <w:rsid w:val="00F91E20"/>
    <w:rsid w:val="00F948FD"/>
    <w:rsid w:val="00F962D7"/>
    <w:rsid w:val="00FA2756"/>
    <w:rsid w:val="00FA2B5F"/>
    <w:rsid w:val="00FA3C84"/>
    <w:rsid w:val="00FA49FB"/>
    <w:rsid w:val="00FA6350"/>
    <w:rsid w:val="00FB0BCD"/>
    <w:rsid w:val="00FB0C04"/>
    <w:rsid w:val="00FB145D"/>
    <w:rsid w:val="00FB5AA2"/>
    <w:rsid w:val="00FB7A38"/>
    <w:rsid w:val="00FC0419"/>
    <w:rsid w:val="00FC06F1"/>
    <w:rsid w:val="00FC109F"/>
    <w:rsid w:val="00FC1161"/>
    <w:rsid w:val="00FC1D12"/>
    <w:rsid w:val="00FC2CFF"/>
    <w:rsid w:val="00FC3B41"/>
    <w:rsid w:val="00FC6192"/>
    <w:rsid w:val="00FD11A8"/>
    <w:rsid w:val="00FD1E29"/>
    <w:rsid w:val="00FD2D88"/>
    <w:rsid w:val="00FD3E5E"/>
    <w:rsid w:val="00FD4B9D"/>
    <w:rsid w:val="00FD5879"/>
    <w:rsid w:val="00FD612F"/>
    <w:rsid w:val="00FD6AFF"/>
    <w:rsid w:val="00FD6FA4"/>
    <w:rsid w:val="00FD6FDA"/>
    <w:rsid w:val="00FE0BA9"/>
    <w:rsid w:val="00FE1BB1"/>
    <w:rsid w:val="00FE3754"/>
    <w:rsid w:val="00FE4619"/>
    <w:rsid w:val="00FE5109"/>
    <w:rsid w:val="00FE67E9"/>
    <w:rsid w:val="00FE6B8C"/>
    <w:rsid w:val="00FE7E6A"/>
    <w:rsid w:val="00FF16BA"/>
    <w:rsid w:val="00FF333C"/>
    <w:rsid w:val="00FF4D9D"/>
    <w:rsid w:val="00FF58B1"/>
    <w:rsid w:val="018959E5"/>
    <w:rsid w:val="0279CBC8"/>
    <w:rsid w:val="02CFA1FA"/>
    <w:rsid w:val="02FFAEFB"/>
    <w:rsid w:val="032A215C"/>
    <w:rsid w:val="03478015"/>
    <w:rsid w:val="03604371"/>
    <w:rsid w:val="03723671"/>
    <w:rsid w:val="045F7538"/>
    <w:rsid w:val="0480AD28"/>
    <w:rsid w:val="04D9F1EE"/>
    <w:rsid w:val="04F17705"/>
    <w:rsid w:val="05080067"/>
    <w:rsid w:val="050ACF27"/>
    <w:rsid w:val="055476D4"/>
    <w:rsid w:val="058CDB18"/>
    <w:rsid w:val="06D2F1BF"/>
    <w:rsid w:val="07045C05"/>
    <w:rsid w:val="071DC317"/>
    <w:rsid w:val="0738C3CC"/>
    <w:rsid w:val="074274C7"/>
    <w:rsid w:val="08610781"/>
    <w:rsid w:val="0881F393"/>
    <w:rsid w:val="089BCE19"/>
    <w:rsid w:val="08A784B5"/>
    <w:rsid w:val="08E0C37E"/>
    <w:rsid w:val="090CB83D"/>
    <w:rsid w:val="092D0AB0"/>
    <w:rsid w:val="0955557F"/>
    <w:rsid w:val="0987215F"/>
    <w:rsid w:val="09DF3BE1"/>
    <w:rsid w:val="0A401DC8"/>
    <w:rsid w:val="0A5FBF31"/>
    <w:rsid w:val="0AAD9277"/>
    <w:rsid w:val="0B22CB22"/>
    <w:rsid w:val="0B2E4B29"/>
    <w:rsid w:val="0B3DEC43"/>
    <w:rsid w:val="0B5499EE"/>
    <w:rsid w:val="0B6E0E15"/>
    <w:rsid w:val="0B8F5483"/>
    <w:rsid w:val="0C677A66"/>
    <w:rsid w:val="0CB5E8E6"/>
    <w:rsid w:val="0D3630FB"/>
    <w:rsid w:val="0D7E28E5"/>
    <w:rsid w:val="0DCD8353"/>
    <w:rsid w:val="0DD26E59"/>
    <w:rsid w:val="0DECD83D"/>
    <w:rsid w:val="0E3CB2D3"/>
    <w:rsid w:val="0FD7B532"/>
    <w:rsid w:val="0FD9C9CC"/>
    <w:rsid w:val="0FFEB712"/>
    <w:rsid w:val="1053F3AB"/>
    <w:rsid w:val="10638CFB"/>
    <w:rsid w:val="106EE694"/>
    <w:rsid w:val="10C546F6"/>
    <w:rsid w:val="10C874FD"/>
    <w:rsid w:val="10F0FAEB"/>
    <w:rsid w:val="110E437E"/>
    <w:rsid w:val="110EF19E"/>
    <w:rsid w:val="11D3B4AE"/>
    <w:rsid w:val="1290B075"/>
    <w:rsid w:val="13B838D1"/>
    <w:rsid w:val="140BBCBC"/>
    <w:rsid w:val="1426BAFA"/>
    <w:rsid w:val="14C0A61F"/>
    <w:rsid w:val="14F4E623"/>
    <w:rsid w:val="15E72DD4"/>
    <w:rsid w:val="160D4395"/>
    <w:rsid w:val="16203C18"/>
    <w:rsid w:val="162353E1"/>
    <w:rsid w:val="16A0B8A3"/>
    <w:rsid w:val="16B1E2BC"/>
    <w:rsid w:val="16FA763C"/>
    <w:rsid w:val="17A75061"/>
    <w:rsid w:val="19A3DB8E"/>
    <w:rsid w:val="1A3E3B21"/>
    <w:rsid w:val="1A47310F"/>
    <w:rsid w:val="1B1B7A51"/>
    <w:rsid w:val="1B1F2185"/>
    <w:rsid w:val="1B5B5478"/>
    <w:rsid w:val="1C038782"/>
    <w:rsid w:val="1C2EF2F4"/>
    <w:rsid w:val="1C5CAFB1"/>
    <w:rsid w:val="1CB5CE71"/>
    <w:rsid w:val="1DB7C937"/>
    <w:rsid w:val="1DF94D15"/>
    <w:rsid w:val="1EC624A2"/>
    <w:rsid w:val="20405105"/>
    <w:rsid w:val="205D912A"/>
    <w:rsid w:val="21F80D94"/>
    <w:rsid w:val="224B9E63"/>
    <w:rsid w:val="2250568B"/>
    <w:rsid w:val="22C06F7D"/>
    <w:rsid w:val="22ED3FD1"/>
    <w:rsid w:val="2360B508"/>
    <w:rsid w:val="23A21874"/>
    <w:rsid w:val="23B8F083"/>
    <w:rsid w:val="23B93DF4"/>
    <w:rsid w:val="24F411E5"/>
    <w:rsid w:val="25A45B60"/>
    <w:rsid w:val="265EC761"/>
    <w:rsid w:val="26D7DA97"/>
    <w:rsid w:val="27A0052F"/>
    <w:rsid w:val="27ACB4A8"/>
    <w:rsid w:val="28049F00"/>
    <w:rsid w:val="28C9EA34"/>
    <w:rsid w:val="2943088F"/>
    <w:rsid w:val="294A7DC9"/>
    <w:rsid w:val="29E251D7"/>
    <w:rsid w:val="2B739ED4"/>
    <w:rsid w:val="2B92A99B"/>
    <w:rsid w:val="2B96FC75"/>
    <w:rsid w:val="2CC5E85A"/>
    <w:rsid w:val="2CE48AEF"/>
    <w:rsid w:val="2E070858"/>
    <w:rsid w:val="2E6574B5"/>
    <w:rsid w:val="2EB39C33"/>
    <w:rsid w:val="2EE2A7A1"/>
    <w:rsid w:val="2F6B420A"/>
    <w:rsid w:val="3024BCA6"/>
    <w:rsid w:val="308C07C8"/>
    <w:rsid w:val="308DB334"/>
    <w:rsid w:val="30C98624"/>
    <w:rsid w:val="30CF8298"/>
    <w:rsid w:val="30E750BC"/>
    <w:rsid w:val="31A79E5E"/>
    <w:rsid w:val="31B2DB94"/>
    <w:rsid w:val="32C6DB42"/>
    <w:rsid w:val="32CDB35D"/>
    <w:rsid w:val="345581CC"/>
    <w:rsid w:val="353D1E1D"/>
    <w:rsid w:val="353EC43F"/>
    <w:rsid w:val="35640B2B"/>
    <w:rsid w:val="35B94ADB"/>
    <w:rsid w:val="36345CB0"/>
    <w:rsid w:val="36C35955"/>
    <w:rsid w:val="370655D7"/>
    <w:rsid w:val="37931305"/>
    <w:rsid w:val="37D45364"/>
    <w:rsid w:val="38645FEA"/>
    <w:rsid w:val="38A7D63F"/>
    <w:rsid w:val="39174B73"/>
    <w:rsid w:val="396F66EC"/>
    <w:rsid w:val="39DE64D1"/>
    <w:rsid w:val="39F3555F"/>
    <w:rsid w:val="39FB0BA2"/>
    <w:rsid w:val="3ABF3257"/>
    <w:rsid w:val="3B14B62C"/>
    <w:rsid w:val="3B7AFEC9"/>
    <w:rsid w:val="3BA85132"/>
    <w:rsid w:val="3BD22201"/>
    <w:rsid w:val="3CC0B76A"/>
    <w:rsid w:val="3D11BB03"/>
    <w:rsid w:val="3D904BF9"/>
    <w:rsid w:val="3DEABFA2"/>
    <w:rsid w:val="3EE191F3"/>
    <w:rsid w:val="3F154AB4"/>
    <w:rsid w:val="3F255ECF"/>
    <w:rsid w:val="3F283750"/>
    <w:rsid w:val="3F3CBC58"/>
    <w:rsid w:val="3F6C481F"/>
    <w:rsid w:val="3F8C2161"/>
    <w:rsid w:val="3FD70312"/>
    <w:rsid w:val="3FF22DB4"/>
    <w:rsid w:val="3FFD16C4"/>
    <w:rsid w:val="417E32A7"/>
    <w:rsid w:val="41B9223D"/>
    <w:rsid w:val="41F59341"/>
    <w:rsid w:val="42FE0A8F"/>
    <w:rsid w:val="4547E91D"/>
    <w:rsid w:val="463C5AF9"/>
    <w:rsid w:val="471AEEF0"/>
    <w:rsid w:val="471C4AE9"/>
    <w:rsid w:val="47216B80"/>
    <w:rsid w:val="4774B572"/>
    <w:rsid w:val="4794DA0E"/>
    <w:rsid w:val="47BE02EC"/>
    <w:rsid w:val="49FDC00C"/>
    <w:rsid w:val="4A4AE164"/>
    <w:rsid w:val="4A537A23"/>
    <w:rsid w:val="4AA5456C"/>
    <w:rsid w:val="4AA577C4"/>
    <w:rsid w:val="4B20298A"/>
    <w:rsid w:val="4B748CE3"/>
    <w:rsid w:val="4BF3B283"/>
    <w:rsid w:val="4C1ED11C"/>
    <w:rsid w:val="4C7165B3"/>
    <w:rsid w:val="4D25DE67"/>
    <w:rsid w:val="4D7D5AA7"/>
    <w:rsid w:val="4DB86C9B"/>
    <w:rsid w:val="4F046976"/>
    <w:rsid w:val="4F28D262"/>
    <w:rsid w:val="50D96113"/>
    <w:rsid w:val="51295FF7"/>
    <w:rsid w:val="51E2BB4A"/>
    <w:rsid w:val="5299D1A4"/>
    <w:rsid w:val="52BD2BDE"/>
    <w:rsid w:val="52DDFC6F"/>
    <w:rsid w:val="53A7D127"/>
    <w:rsid w:val="5524388B"/>
    <w:rsid w:val="56046A86"/>
    <w:rsid w:val="5624752D"/>
    <w:rsid w:val="56A06F1B"/>
    <w:rsid w:val="57558AA2"/>
    <w:rsid w:val="57891096"/>
    <w:rsid w:val="586A419C"/>
    <w:rsid w:val="5870A99F"/>
    <w:rsid w:val="58ACA706"/>
    <w:rsid w:val="594426F5"/>
    <w:rsid w:val="5A088A55"/>
    <w:rsid w:val="5A1F3B0F"/>
    <w:rsid w:val="5A6167F5"/>
    <w:rsid w:val="5AC34C1A"/>
    <w:rsid w:val="5B07FC24"/>
    <w:rsid w:val="5B1EE9D2"/>
    <w:rsid w:val="5B6387A7"/>
    <w:rsid w:val="5C10D788"/>
    <w:rsid w:val="5C22D72F"/>
    <w:rsid w:val="5C5EC36A"/>
    <w:rsid w:val="5C9F7D96"/>
    <w:rsid w:val="5CE0C80C"/>
    <w:rsid w:val="5E4DCD2B"/>
    <w:rsid w:val="5E93A98F"/>
    <w:rsid w:val="5F7F2EE6"/>
    <w:rsid w:val="6047F674"/>
    <w:rsid w:val="6055457E"/>
    <w:rsid w:val="60D854BB"/>
    <w:rsid w:val="60DE0A3A"/>
    <w:rsid w:val="6107E37E"/>
    <w:rsid w:val="617DDCEB"/>
    <w:rsid w:val="61CFC77C"/>
    <w:rsid w:val="62382D37"/>
    <w:rsid w:val="629A8458"/>
    <w:rsid w:val="62B0E3D6"/>
    <w:rsid w:val="634970D2"/>
    <w:rsid w:val="635C379D"/>
    <w:rsid w:val="64F0FD2E"/>
    <w:rsid w:val="650F2BE6"/>
    <w:rsid w:val="652E8DA3"/>
    <w:rsid w:val="65664BE0"/>
    <w:rsid w:val="65D61F33"/>
    <w:rsid w:val="65DCC715"/>
    <w:rsid w:val="662F442D"/>
    <w:rsid w:val="66C49A88"/>
    <w:rsid w:val="66D93F39"/>
    <w:rsid w:val="6745D844"/>
    <w:rsid w:val="6838BD4B"/>
    <w:rsid w:val="685C0B0B"/>
    <w:rsid w:val="690C5FDB"/>
    <w:rsid w:val="695AC9ED"/>
    <w:rsid w:val="69959334"/>
    <w:rsid w:val="69A2CE16"/>
    <w:rsid w:val="69D33686"/>
    <w:rsid w:val="69EBEC26"/>
    <w:rsid w:val="6A19EF03"/>
    <w:rsid w:val="6A2BAC6F"/>
    <w:rsid w:val="6A4D52FB"/>
    <w:rsid w:val="6A587D1C"/>
    <w:rsid w:val="6A59757E"/>
    <w:rsid w:val="6A5BD320"/>
    <w:rsid w:val="6ADEB79D"/>
    <w:rsid w:val="6B216A94"/>
    <w:rsid w:val="6B22C485"/>
    <w:rsid w:val="6B7B1BC1"/>
    <w:rsid w:val="6BC28C24"/>
    <w:rsid w:val="6C19B551"/>
    <w:rsid w:val="6C78456B"/>
    <w:rsid w:val="6CFA1299"/>
    <w:rsid w:val="6D652DD1"/>
    <w:rsid w:val="6DDD249B"/>
    <w:rsid w:val="6EC48E24"/>
    <w:rsid w:val="6F7466C2"/>
    <w:rsid w:val="6F8A2690"/>
    <w:rsid w:val="6FA9BA03"/>
    <w:rsid w:val="6FD6F586"/>
    <w:rsid w:val="7037EFDA"/>
    <w:rsid w:val="7039A5AC"/>
    <w:rsid w:val="707D099F"/>
    <w:rsid w:val="70C04BE2"/>
    <w:rsid w:val="716C0E05"/>
    <w:rsid w:val="719320D9"/>
    <w:rsid w:val="71C8823D"/>
    <w:rsid w:val="72D46780"/>
    <w:rsid w:val="7301DB86"/>
    <w:rsid w:val="730B310C"/>
    <w:rsid w:val="730B3C02"/>
    <w:rsid w:val="734F6334"/>
    <w:rsid w:val="73C0F582"/>
    <w:rsid w:val="746D9002"/>
    <w:rsid w:val="74964425"/>
    <w:rsid w:val="74F17C5E"/>
    <w:rsid w:val="7500A645"/>
    <w:rsid w:val="75070B3F"/>
    <w:rsid w:val="7526805A"/>
    <w:rsid w:val="7573E631"/>
    <w:rsid w:val="75C9730A"/>
    <w:rsid w:val="767AF1FD"/>
    <w:rsid w:val="76957898"/>
    <w:rsid w:val="77690CF9"/>
    <w:rsid w:val="77CCCB3A"/>
    <w:rsid w:val="77D92DAD"/>
    <w:rsid w:val="77E1961D"/>
    <w:rsid w:val="782F841E"/>
    <w:rsid w:val="78502B6D"/>
    <w:rsid w:val="788BFA63"/>
    <w:rsid w:val="788E491A"/>
    <w:rsid w:val="78DC5C1F"/>
    <w:rsid w:val="78FAC873"/>
    <w:rsid w:val="794B90C4"/>
    <w:rsid w:val="79CAA9B4"/>
    <w:rsid w:val="7AB43518"/>
    <w:rsid w:val="7B4ADB79"/>
    <w:rsid w:val="7BA6F9E3"/>
    <w:rsid w:val="7CD17F97"/>
    <w:rsid w:val="7CE75754"/>
    <w:rsid w:val="7D48C3CD"/>
    <w:rsid w:val="7DF24866"/>
    <w:rsid w:val="7E87FC20"/>
    <w:rsid w:val="7EEB5790"/>
    <w:rsid w:val="7F39854A"/>
    <w:rsid w:val="7F7098DF"/>
    <w:rsid w:val="7FEBB9A0"/>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27BCA6"/>
  <w15:chartTrackingRefBased/>
  <w15:docId w15:val="{20A0ABA9-E6E3-4B61-9E77-0A7BF8AAA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x-non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34"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Sisutekst"/>
    <w:qFormat/>
    <w:rsid w:val="008903B9"/>
    <w:rPr>
      <w:rFonts w:ascii="Manrope" w:hAnsi="Manrope"/>
      <w:color w:val="2B2491"/>
      <w:sz w:val="24"/>
    </w:rPr>
  </w:style>
  <w:style w:type="paragraph" w:styleId="Heading1">
    <w:name w:val="heading 1"/>
    <w:aliases w:val="Pealkiri 1"/>
    <w:next w:val="Normal"/>
    <w:link w:val="Heading1Char"/>
    <w:autoRedefine/>
    <w:uiPriority w:val="9"/>
    <w:qFormat/>
    <w:rsid w:val="00BF6F74"/>
    <w:pPr>
      <w:keepNext/>
      <w:keepLines/>
      <w:numPr>
        <w:numId w:val="9"/>
      </w:numPr>
      <w:spacing w:before="360" w:after="240" w:line="240" w:lineRule="auto"/>
      <w:ind w:left="431" w:hanging="431"/>
      <w:jc w:val="both"/>
      <w:outlineLvl w:val="0"/>
    </w:pPr>
    <w:rPr>
      <w:rFonts w:ascii="Arial" w:eastAsiaTheme="majorEastAsia" w:hAnsi="Arial" w:cs="Arial"/>
      <w:b/>
      <w:color w:val="342EA2"/>
      <w:sz w:val="40"/>
      <w:szCs w:val="32"/>
      <w:lang w:val="et-EE"/>
    </w:rPr>
  </w:style>
  <w:style w:type="paragraph" w:styleId="Heading2">
    <w:name w:val="heading 2"/>
    <w:aliases w:val="Pealkiri 2"/>
    <w:next w:val="Normal"/>
    <w:link w:val="Heading2Char"/>
    <w:autoRedefine/>
    <w:uiPriority w:val="9"/>
    <w:unhideWhenUsed/>
    <w:qFormat/>
    <w:rsid w:val="0027638C"/>
    <w:pPr>
      <w:keepNext/>
      <w:keepLines/>
      <w:numPr>
        <w:ilvl w:val="1"/>
        <w:numId w:val="9"/>
      </w:numPr>
      <w:spacing w:before="360" w:after="240"/>
      <w:outlineLvl w:val="1"/>
    </w:pPr>
    <w:rPr>
      <w:rFonts w:ascii="Arial" w:eastAsiaTheme="majorEastAsia" w:hAnsi="Arial" w:cstheme="majorBidi"/>
      <w:color w:val="342EA2"/>
      <w:sz w:val="32"/>
      <w:szCs w:val="26"/>
    </w:rPr>
  </w:style>
  <w:style w:type="paragraph" w:styleId="Heading3">
    <w:name w:val="heading 3"/>
    <w:aliases w:val="Pealkiri 3"/>
    <w:basedOn w:val="Normal"/>
    <w:next w:val="Normal"/>
    <w:link w:val="Heading3Char"/>
    <w:autoRedefine/>
    <w:uiPriority w:val="9"/>
    <w:unhideWhenUsed/>
    <w:qFormat/>
    <w:rsid w:val="00A17F1A"/>
    <w:pPr>
      <w:keepNext/>
      <w:keepLines/>
      <w:numPr>
        <w:ilvl w:val="2"/>
        <w:numId w:val="9"/>
      </w:numPr>
      <w:spacing w:before="240" w:after="120"/>
      <w:jc w:val="both"/>
      <w:outlineLvl w:val="2"/>
    </w:pPr>
    <w:rPr>
      <w:rFonts w:ascii="Manrope ExtraLight" w:eastAsiaTheme="majorEastAsia" w:hAnsi="Manrope ExtraLight" w:cstheme="majorBidi"/>
      <w:bCs/>
      <w:color w:val="342EA2"/>
      <w:sz w:val="28"/>
      <w:szCs w:val="24"/>
      <w:lang w:val="et-EE"/>
    </w:rPr>
  </w:style>
  <w:style w:type="paragraph" w:styleId="Heading4">
    <w:name w:val="heading 4"/>
    <w:aliases w:val="Sisukord"/>
    <w:basedOn w:val="Normal"/>
    <w:next w:val="Normal"/>
    <w:link w:val="Heading4Char"/>
    <w:uiPriority w:val="9"/>
    <w:unhideWhenUsed/>
    <w:qFormat/>
    <w:rsid w:val="00B33F9A"/>
    <w:pPr>
      <w:keepNext/>
      <w:keepLines/>
      <w:numPr>
        <w:ilvl w:val="3"/>
        <w:numId w:val="9"/>
      </w:numPr>
      <w:spacing w:before="40" w:after="0"/>
      <w:jc w:val="center"/>
      <w:outlineLvl w:val="3"/>
    </w:pPr>
    <w:rPr>
      <w:rFonts w:ascii="Manrope ExtraLight" w:eastAsiaTheme="majorEastAsia" w:hAnsi="Manrope ExtraLight" w:cstheme="majorBidi"/>
      <w:b/>
      <w:iCs/>
      <w:sz w:val="44"/>
    </w:rPr>
  </w:style>
  <w:style w:type="paragraph" w:styleId="Heading5">
    <w:name w:val="heading 5"/>
    <w:basedOn w:val="Normal"/>
    <w:next w:val="Normal"/>
    <w:link w:val="Heading5Char"/>
    <w:uiPriority w:val="9"/>
    <w:semiHidden/>
    <w:unhideWhenUsed/>
    <w:qFormat/>
    <w:rsid w:val="00B91974"/>
    <w:pPr>
      <w:keepNext/>
      <w:keepLines/>
      <w:numPr>
        <w:ilvl w:val="4"/>
        <w:numId w:val="9"/>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B91974"/>
    <w:pPr>
      <w:keepNext/>
      <w:keepLines/>
      <w:numPr>
        <w:ilvl w:val="5"/>
        <w:numId w:val="9"/>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B91974"/>
    <w:pPr>
      <w:keepNext/>
      <w:keepLines/>
      <w:numPr>
        <w:ilvl w:val="6"/>
        <w:numId w:val="9"/>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B91974"/>
    <w:pPr>
      <w:keepNext/>
      <w:keepLines/>
      <w:numPr>
        <w:ilvl w:val="7"/>
        <w:numId w:val="9"/>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91974"/>
    <w:pPr>
      <w:keepNext/>
      <w:keepLines/>
      <w:numPr>
        <w:ilvl w:val="8"/>
        <w:numId w:val="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51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510E"/>
  </w:style>
  <w:style w:type="paragraph" w:styleId="Footer">
    <w:name w:val="footer"/>
    <w:basedOn w:val="Normal"/>
    <w:link w:val="FooterChar"/>
    <w:uiPriority w:val="99"/>
    <w:unhideWhenUsed/>
    <w:rsid w:val="00C351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510E"/>
  </w:style>
  <w:style w:type="table" w:styleId="TableGrid">
    <w:name w:val="Table Grid"/>
    <w:basedOn w:val="TableNormal"/>
    <w:uiPriority w:val="39"/>
    <w:rsid w:val="00B642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Heading1"/>
    <w:autoRedefine/>
    <w:uiPriority w:val="39"/>
    <w:unhideWhenUsed/>
    <w:rsid w:val="00B33F9A"/>
    <w:pPr>
      <w:spacing w:after="0" w:line="360" w:lineRule="auto"/>
    </w:pPr>
    <w:rPr>
      <w:rFonts w:ascii="Manrope ExtraLight" w:hAnsi="Manrope ExtraLight" w:cs="Calibri Light (Headings)"/>
      <w:b/>
      <w:bCs/>
      <w:color w:val="342EA2"/>
      <w:sz w:val="40"/>
      <w:szCs w:val="24"/>
    </w:rPr>
  </w:style>
  <w:style w:type="paragraph" w:styleId="TOC2">
    <w:name w:val="toc 2"/>
    <w:next w:val="Normal"/>
    <w:autoRedefine/>
    <w:uiPriority w:val="39"/>
    <w:unhideWhenUsed/>
    <w:rsid w:val="00B33F9A"/>
    <w:pPr>
      <w:ind w:left="720"/>
    </w:pPr>
    <w:rPr>
      <w:rFonts w:ascii="Manrope" w:hAnsi="Manrope" w:cs="Calibri (Body)"/>
      <w:color w:val="342EA2"/>
      <w:sz w:val="36"/>
      <w:szCs w:val="20"/>
    </w:rPr>
  </w:style>
  <w:style w:type="paragraph" w:styleId="TOC3">
    <w:name w:val="toc 3"/>
    <w:next w:val="TOC1"/>
    <w:autoRedefine/>
    <w:uiPriority w:val="39"/>
    <w:unhideWhenUsed/>
    <w:rsid w:val="006642BC"/>
    <w:pPr>
      <w:ind w:left="720"/>
    </w:pPr>
    <w:rPr>
      <w:rFonts w:ascii="Manrope" w:hAnsi="Manrope" w:cstheme="minorHAnsi"/>
      <w:color w:val="342EA2"/>
      <w:sz w:val="32"/>
      <w:szCs w:val="20"/>
    </w:rPr>
  </w:style>
  <w:style w:type="paragraph" w:styleId="TOC4">
    <w:name w:val="toc 4"/>
    <w:basedOn w:val="Normal"/>
    <w:next w:val="Normal"/>
    <w:autoRedefine/>
    <w:uiPriority w:val="39"/>
    <w:unhideWhenUsed/>
    <w:rsid w:val="001E0091"/>
    <w:pPr>
      <w:spacing w:after="0"/>
      <w:ind w:left="440"/>
    </w:pPr>
    <w:rPr>
      <w:rFonts w:cstheme="minorHAnsi"/>
      <w:sz w:val="20"/>
      <w:szCs w:val="20"/>
    </w:rPr>
  </w:style>
  <w:style w:type="paragraph" w:styleId="TOC5">
    <w:name w:val="toc 5"/>
    <w:basedOn w:val="Normal"/>
    <w:next w:val="Normal"/>
    <w:autoRedefine/>
    <w:uiPriority w:val="39"/>
    <w:unhideWhenUsed/>
    <w:rsid w:val="001E0091"/>
    <w:pPr>
      <w:spacing w:after="0"/>
      <w:ind w:left="660"/>
    </w:pPr>
    <w:rPr>
      <w:rFonts w:cstheme="minorHAnsi"/>
      <w:sz w:val="20"/>
      <w:szCs w:val="20"/>
    </w:rPr>
  </w:style>
  <w:style w:type="paragraph" w:styleId="TOC6">
    <w:name w:val="toc 6"/>
    <w:basedOn w:val="Normal"/>
    <w:next w:val="Normal"/>
    <w:autoRedefine/>
    <w:uiPriority w:val="39"/>
    <w:unhideWhenUsed/>
    <w:rsid w:val="001E0091"/>
    <w:pPr>
      <w:spacing w:after="0"/>
      <w:ind w:left="880"/>
    </w:pPr>
    <w:rPr>
      <w:rFonts w:cstheme="minorHAnsi"/>
      <w:sz w:val="20"/>
      <w:szCs w:val="20"/>
    </w:rPr>
  </w:style>
  <w:style w:type="paragraph" w:styleId="TOC7">
    <w:name w:val="toc 7"/>
    <w:basedOn w:val="Normal"/>
    <w:next w:val="Normal"/>
    <w:autoRedefine/>
    <w:uiPriority w:val="39"/>
    <w:unhideWhenUsed/>
    <w:rsid w:val="001E0091"/>
    <w:pPr>
      <w:spacing w:after="0"/>
      <w:ind w:left="1100"/>
    </w:pPr>
    <w:rPr>
      <w:rFonts w:cstheme="minorHAnsi"/>
      <w:sz w:val="20"/>
      <w:szCs w:val="20"/>
    </w:rPr>
  </w:style>
  <w:style w:type="paragraph" w:styleId="TOC8">
    <w:name w:val="toc 8"/>
    <w:basedOn w:val="Normal"/>
    <w:next w:val="Normal"/>
    <w:autoRedefine/>
    <w:uiPriority w:val="39"/>
    <w:unhideWhenUsed/>
    <w:rsid w:val="001E0091"/>
    <w:pPr>
      <w:spacing w:after="0"/>
      <w:ind w:left="1320"/>
    </w:pPr>
    <w:rPr>
      <w:rFonts w:cstheme="minorHAnsi"/>
      <w:sz w:val="20"/>
      <w:szCs w:val="20"/>
    </w:rPr>
  </w:style>
  <w:style w:type="paragraph" w:styleId="TOC9">
    <w:name w:val="toc 9"/>
    <w:basedOn w:val="Normal"/>
    <w:next w:val="Normal"/>
    <w:autoRedefine/>
    <w:uiPriority w:val="39"/>
    <w:unhideWhenUsed/>
    <w:rsid w:val="001E0091"/>
    <w:pPr>
      <w:spacing w:after="0"/>
      <w:ind w:left="1540"/>
    </w:pPr>
    <w:rPr>
      <w:rFonts w:cstheme="minorHAnsi"/>
      <w:sz w:val="20"/>
      <w:szCs w:val="20"/>
    </w:rPr>
  </w:style>
  <w:style w:type="character" w:customStyle="1" w:styleId="Heading1Char">
    <w:name w:val="Heading 1 Char"/>
    <w:aliases w:val="Pealkiri 1 Char"/>
    <w:basedOn w:val="DefaultParagraphFont"/>
    <w:link w:val="Heading1"/>
    <w:uiPriority w:val="9"/>
    <w:rsid w:val="00BF6F74"/>
    <w:rPr>
      <w:rFonts w:ascii="Arial" w:eastAsiaTheme="majorEastAsia" w:hAnsi="Arial" w:cs="Arial"/>
      <w:b/>
      <w:color w:val="342EA2"/>
      <w:sz w:val="40"/>
      <w:szCs w:val="32"/>
      <w:lang w:val="et-EE"/>
    </w:rPr>
  </w:style>
  <w:style w:type="numbering" w:customStyle="1" w:styleId="CurrentList1">
    <w:name w:val="Current List1"/>
    <w:uiPriority w:val="99"/>
    <w:rsid w:val="00361C5A"/>
    <w:pPr>
      <w:numPr>
        <w:numId w:val="1"/>
      </w:numPr>
    </w:pPr>
  </w:style>
  <w:style w:type="numbering" w:customStyle="1" w:styleId="CurrentList2">
    <w:name w:val="Current List2"/>
    <w:uiPriority w:val="99"/>
    <w:rsid w:val="00361C5A"/>
    <w:pPr>
      <w:numPr>
        <w:numId w:val="2"/>
      </w:numPr>
    </w:pPr>
  </w:style>
  <w:style w:type="numbering" w:customStyle="1" w:styleId="CurrentList3">
    <w:name w:val="Current List3"/>
    <w:uiPriority w:val="99"/>
    <w:rsid w:val="00361C5A"/>
    <w:pPr>
      <w:numPr>
        <w:numId w:val="3"/>
      </w:numPr>
    </w:pPr>
  </w:style>
  <w:style w:type="numbering" w:customStyle="1" w:styleId="CurrentList4">
    <w:name w:val="Current List4"/>
    <w:uiPriority w:val="99"/>
    <w:rsid w:val="00361C5A"/>
    <w:pPr>
      <w:numPr>
        <w:numId w:val="4"/>
      </w:numPr>
    </w:pPr>
  </w:style>
  <w:style w:type="character" w:customStyle="1" w:styleId="Heading2Char">
    <w:name w:val="Heading 2 Char"/>
    <w:aliases w:val="Pealkiri 2 Char"/>
    <w:basedOn w:val="DefaultParagraphFont"/>
    <w:link w:val="Heading2"/>
    <w:uiPriority w:val="9"/>
    <w:rsid w:val="0027638C"/>
    <w:rPr>
      <w:rFonts w:ascii="Arial" w:eastAsiaTheme="majorEastAsia" w:hAnsi="Arial" w:cstheme="majorBidi"/>
      <w:color w:val="342EA2"/>
      <w:sz w:val="32"/>
      <w:szCs w:val="26"/>
    </w:rPr>
  </w:style>
  <w:style w:type="character" w:customStyle="1" w:styleId="Heading3Char">
    <w:name w:val="Heading 3 Char"/>
    <w:aliases w:val="Pealkiri 3 Char"/>
    <w:basedOn w:val="DefaultParagraphFont"/>
    <w:link w:val="Heading3"/>
    <w:uiPriority w:val="9"/>
    <w:rsid w:val="00A17F1A"/>
    <w:rPr>
      <w:rFonts w:ascii="Manrope ExtraLight" w:eastAsiaTheme="majorEastAsia" w:hAnsi="Manrope ExtraLight" w:cstheme="majorBidi"/>
      <w:bCs/>
      <w:color w:val="342EA2"/>
      <w:sz w:val="28"/>
      <w:szCs w:val="24"/>
      <w:lang w:val="et-EE"/>
    </w:rPr>
  </w:style>
  <w:style w:type="character" w:styleId="Hyperlink">
    <w:name w:val="Hyperlink"/>
    <w:basedOn w:val="DefaultParagraphFont"/>
    <w:uiPriority w:val="99"/>
    <w:unhideWhenUsed/>
    <w:rsid w:val="004D7586"/>
    <w:rPr>
      <w:color w:val="0563C1" w:themeColor="hyperlink"/>
      <w:u w:val="single"/>
    </w:rPr>
  </w:style>
  <w:style w:type="numbering" w:customStyle="1" w:styleId="CurrentList5">
    <w:name w:val="Current List5"/>
    <w:uiPriority w:val="99"/>
    <w:rsid w:val="00D576E6"/>
    <w:pPr>
      <w:numPr>
        <w:numId w:val="5"/>
      </w:numPr>
    </w:pPr>
  </w:style>
  <w:style w:type="numbering" w:customStyle="1" w:styleId="CurrentList6">
    <w:name w:val="Current List6"/>
    <w:uiPriority w:val="99"/>
    <w:rsid w:val="00D576E6"/>
    <w:pPr>
      <w:numPr>
        <w:numId w:val="6"/>
      </w:numPr>
    </w:pPr>
  </w:style>
  <w:style w:type="numbering" w:customStyle="1" w:styleId="CurrentList7">
    <w:name w:val="Current List7"/>
    <w:uiPriority w:val="99"/>
    <w:rsid w:val="00D576E6"/>
    <w:pPr>
      <w:numPr>
        <w:numId w:val="7"/>
      </w:numPr>
    </w:pPr>
  </w:style>
  <w:style w:type="numbering" w:customStyle="1" w:styleId="CurrentList8">
    <w:name w:val="Current List8"/>
    <w:uiPriority w:val="99"/>
    <w:rsid w:val="006642BC"/>
    <w:pPr>
      <w:numPr>
        <w:numId w:val="8"/>
      </w:numPr>
    </w:pPr>
  </w:style>
  <w:style w:type="character" w:styleId="Strong">
    <w:name w:val="Strong"/>
    <w:basedOn w:val="DefaultParagraphFont"/>
    <w:uiPriority w:val="22"/>
    <w:qFormat/>
    <w:rsid w:val="005C6DBF"/>
    <w:rPr>
      <w:b/>
      <w:bCs/>
    </w:rPr>
  </w:style>
  <w:style w:type="paragraph" w:styleId="Quote">
    <w:name w:val="Quote"/>
    <w:basedOn w:val="Normal"/>
    <w:next w:val="Normal"/>
    <w:link w:val="QuoteChar"/>
    <w:uiPriority w:val="29"/>
    <w:qFormat/>
    <w:rsid w:val="005C6DBF"/>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5C6DBF"/>
    <w:rPr>
      <w:rFonts w:ascii="Manrope" w:hAnsi="Manrope"/>
      <w:i/>
      <w:iCs/>
      <w:color w:val="404040" w:themeColor="text1" w:themeTint="BF"/>
      <w:sz w:val="24"/>
    </w:rPr>
  </w:style>
  <w:style w:type="character" w:customStyle="1" w:styleId="Heading4Char">
    <w:name w:val="Heading 4 Char"/>
    <w:aliases w:val="Sisukord Char"/>
    <w:basedOn w:val="DefaultParagraphFont"/>
    <w:link w:val="Heading4"/>
    <w:uiPriority w:val="9"/>
    <w:rsid w:val="00B33F9A"/>
    <w:rPr>
      <w:rFonts w:ascii="Manrope ExtraLight" w:eastAsiaTheme="majorEastAsia" w:hAnsi="Manrope ExtraLight" w:cstheme="majorBidi"/>
      <w:b/>
      <w:iCs/>
      <w:color w:val="2B2491"/>
      <w:sz w:val="44"/>
    </w:rPr>
  </w:style>
  <w:style w:type="character" w:styleId="PlaceholderText">
    <w:name w:val="Placeholder Text"/>
    <w:basedOn w:val="DefaultParagraphFont"/>
    <w:uiPriority w:val="99"/>
    <w:semiHidden/>
    <w:rsid w:val="0007560C"/>
    <w:rPr>
      <w:color w:val="808080"/>
    </w:rPr>
  </w:style>
  <w:style w:type="paragraph" w:styleId="FootnoteText">
    <w:name w:val="footnote text"/>
    <w:basedOn w:val="Normal"/>
    <w:link w:val="FootnoteTextChar"/>
    <w:uiPriority w:val="34"/>
    <w:qFormat/>
    <w:rsid w:val="00A836D2"/>
    <w:pPr>
      <w:spacing w:after="120" w:line="288" w:lineRule="auto"/>
    </w:pPr>
    <w:rPr>
      <w:rFonts w:asciiTheme="minorHAnsi" w:hAnsiTheme="minorHAnsi"/>
      <w:color w:val="auto"/>
      <w:sz w:val="18"/>
      <w:szCs w:val="20"/>
      <w:lang w:val="et-EE"/>
    </w:rPr>
  </w:style>
  <w:style w:type="character" w:customStyle="1" w:styleId="FootnoteTextChar">
    <w:name w:val="Footnote Text Char"/>
    <w:basedOn w:val="DefaultParagraphFont"/>
    <w:link w:val="FootnoteText"/>
    <w:uiPriority w:val="34"/>
    <w:rsid w:val="00A836D2"/>
    <w:rPr>
      <w:sz w:val="18"/>
      <w:szCs w:val="20"/>
      <w:lang w:val="et-EE"/>
    </w:rPr>
  </w:style>
  <w:style w:type="paragraph" w:styleId="BodyText">
    <w:name w:val="Body Text"/>
    <w:basedOn w:val="Normal"/>
    <w:link w:val="BodyTextChar"/>
    <w:autoRedefine/>
    <w:qFormat/>
    <w:rsid w:val="0033200C"/>
    <w:pPr>
      <w:spacing w:after="120" w:line="240" w:lineRule="auto"/>
    </w:pPr>
    <w:rPr>
      <w:rFonts w:ascii="Arial" w:hAnsi="Arial" w:cs="Arial"/>
      <w:b/>
      <w:iCs/>
      <w:color w:val="1F4E79" w:themeColor="accent1" w:themeShade="80"/>
      <w:sz w:val="28"/>
    </w:rPr>
  </w:style>
  <w:style w:type="character" w:customStyle="1" w:styleId="BodyTextChar">
    <w:name w:val="Body Text Char"/>
    <w:basedOn w:val="DefaultParagraphFont"/>
    <w:link w:val="BodyText"/>
    <w:rsid w:val="0033200C"/>
    <w:rPr>
      <w:rFonts w:ascii="Arial" w:hAnsi="Arial" w:cs="Arial"/>
      <w:b/>
      <w:iCs/>
      <w:color w:val="1F4E79" w:themeColor="accent1" w:themeShade="80"/>
      <w:sz w:val="28"/>
    </w:rPr>
  </w:style>
  <w:style w:type="paragraph" w:styleId="NormalWeb">
    <w:name w:val="Normal (Web)"/>
    <w:basedOn w:val="Normal"/>
    <w:uiPriority w:val="99"/>
    <w:unhideWhenUsed/>
    <w:rsid w:val="00A836D2"/>
    <w:pPr>
      <w:spacing w:before="100" w:beforeAutospacing="1" w:after="100" w:afterAutospacing="1" w:line="240" w:lineRule="auto"/>
    </w:pPr>
    <w:rPr>
      <w:rFonts w:ascii="Times New Roman" w:eastAsiaTheme="minorEastAsia" w:hAnsi="Times New Roman" w:cs="Times New Roman"/>
      <w:color w:val="auto"/>
      <w:szCs w:val="24"/>
      <w:lang w:val="et-EE" w:eastAsia="et-EE"/>
    </w:rPr>
  </w:style>
  <w:style w:type="character" w:styleId="FootnoteReference">
    <w:name w:val="footnote reference"/>
    <w:basedOn w:val="DefaultParagraphFont"/>
    <w:uiPriority w:val="99"/>
    <w:semiHidden/>
    <w:unhideWhenUsed/>
    <w:rsid w:val="00A836D2"/>
    <w:rPr>
      <w:vertAlign w:val="superscript"/>
    </w:rPr>
  </w:style>
  <w:style w:type="character" w:styleId="CommentReference">
    <w:name w:val="annotation reference"/>
    <w:basedOn w:val="DefaultParagraphFont"/>
    <w:uiPriority w:val="99"/>
    <w:semiHidden/>
    <w:unhideWhenUsed/>
    <w:rsid w:val="001F6EE8"/>
    <w:rPr>
      <w:sz w:val="16"/>
      <w:szCs w:val="16"/>
    </w:rPr>
  </w:style>
  <w:style w:type="paragraph" w:styleId="CommentText">
    <w:name w:val="annotation text"/>
    <w:basedOn w:val="Normal"/>
    <w:link w:val="CommentTextChar"/>
    <w:uiPriority w:val="99"/>
    <w:unhideWhenUsed/>
    <w:rsid w:val="001F6EE8"/>
    <w:pPr>
      <w:spacing w:line="240" w:lineRule="auto"/>
    </w:pPr>
    <w:rPr>
      <w:sz w:val="20"/>
      <w:szCs w:val="20"/>
    </w:rPr>
  </w:style>
  <w:style w:type="character" w:customStyle="1" w:styleId="CommentTextChar">
    <w:name w:val="Comment Text Char"/>
    <w:basedOn w:val="DefaultParagraphFont"/>
    <w:link w:val="CommentText"/>
    <w:uiPriority w:val="99"/>
    <w:rsid w:val="001F6EE8"/>
    <w:rPr>
      <w:rFonts w:ascii="Manrope" w:hAnsi="Manrope"/>
      <w:color w:val="2B2491"/>
      <w:sz w:val="20"/>
      <w:szCs w:val="20"/>
    </w:rPr>
  </w:style>
  <w:style w:type="paragraph" w:styleId="CommentSubject">
    <w:name w:val="annotation subject"/>
    <w:basedOn w:val="CommentText"/>
    <w:next w:val="CommentText"/>
    <w:link w:val="CommentSubjectChar"/>
    <w:uiPriority w:val="99"/>
    <w:semiHidden/>
    <w:unhideWhenUsed/>
    <w:rsid w:val="001F6EE8"/>
    <w:rPr>
      <w:b/>
      <w:bCs/>
    </w:rPr>
  </w:style>
  <w:style w:type="character" w:customStyle="1" w:styleId="CommentSubjectChar">
    <w:name w:val="Comment Subject Char"/>
    <w:basedOn w:val="CommentTextChar"/>
    <w:link w:val="CommentSubject"/>
    <w:uiPriority w:val="99"/>
    <w:semiHidden/>
    <w:rsid w:val="001F6EE8"/>
    <w:rPr>
      <w:rFonts w:ascii="Manrope" w:hAnsi="Manrope"/>
      <w:b/>
      <w:bCs/>
      <w:color w:val="2B2491"/>
      <w:sz w:val="20"/>
      <w:szCs w:val="20"/>
    </w:rPr>
  </w:style>
  <w:style w:type="paragraph" w:styleId="Revision">
    <w:name w:val="Revision"/>
    <w:hidden/>
    <w:uiPriority w:val="99"/>
    <w:semiHidden/>
    <w:rsid w:val="00D06973"/>
    <w:pPr>
      <w:spacing w:after="0" w:line="240" w:lineRule="auto"/>
    </w:pPr>
    <w:rPr>
      <w:rFonts w:ascii="Manrope" w:hAnsi="Manrope"/>
      <w:color w:val="2B2491"/>
      <w:sz w:val="24"/>
    </w:rPr>
  </w:style>
  <w:style w:type="character" w:customStyle="1" w:styleId="Heading5Char">
    <w:name w:val="Heading 5 Char"/>
    <w:basedOn w:val="DefaultParagraphFont"/>
    <w:link w:val="Heading5"/>
    <w:uiPriority w:val="9"/>
    <w:semiHidden/>
    <w:rsid w:val="00B91974"/>
    <w:rPr>
      <w:rFonts w:asciiTheme="majorHAnsi" w:eastAsiaTheme="majorEastAsia" w:hAnsiTheme="majorHAnsi" w:cstheme="majorBidi"/>
      <w:color w:val="2E74B5" w:themeColor="accent1" w:themeShade="BF"/>
      <w:sz w:val="24"/>
    </w:rPr>
  </w:style>
  <w:style w:type="character" w:customStyle="1" w:styleId="Heading6Char">
    <w:name w:val="Heading 6 Char"/>
    <w:basedOn w:val="DefaultParagraphFont"/>
    <w:link w:val="Heading6"/>
    <w:uiPriority w:val="9"/>
    <w:semiHidden/>
    <w:rsid w:val="00B91974"/>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uiPriority w:val="9"/>
    <w:semiHidden/>
    <w:rsid w:val="00B91974"/>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B9197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91974"/>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uiPriority w:val="34"/>
    <w:qFormat/>
    <w:rsid w:val="00452570"/>
    <w:pPr>
      <w:ind w:left="720"/>
      <w:contextualSpacing/>
    </w:pPr>
  </w:style>
  <w:style w:type="character" w:styleId="FollowedHyperlink">
    <w:name w:val="FollowedHyperlink"/>
    <w:basedOn w:val="DefaultParagraphFont"/>
    <w:uiPriority w:val="99"/>
    <w:semiHidden/>
    <w:unhideWhenUsed/>
    <w:rsid w:val="008105BE"/>
    <w:rPr>
      <w:color w:val="954F72" w:themeColor="followedHyperlink"/>
      <w:u w:val="single"/>
    </w:rPr>
  </w:style>
  <w:style w:type="paragraph" w:styleId="EndnoteText">
    <w:name w:val="endnote text"/>
    <w:basedOn w:val="Normal"/>
    <w:link w:val="EndnoteTextChar"/>
    <w:uiPriority w:val="99"/>
    <w:semiHidden/>
    <w:unhideWhenUsed/>
    <w:rsid w:val="00C7651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76515"/>
    <w:rPr>
      <w:rFonts w:ascii="Manrope" w:hAnsi="Manrope"/>
      <w:color w:val="2B2491"/>
      <w:sz w:val="20"/>
      <w:szCs w:val="20"/>
    </w:rPr>
  </w:style>
  <w:style w:type="character" w:styleId="EndnoteReference">
    <w:name w:val="endnote reference"/>
    <w:basedOn w:val="DefaultParagraphFont"/>
    <w:uiPriority w:val="99"/>
    <w:semiHidden/>
    <w:unhideWhenUsed/>
    <w:rsid w:val="00C76515"/>
    <w:rPr>
      <w:vertAlign w:val="superscript"/>
    </w:rPr>
  </w:style>
  <w:style w:type="paragraph" w:customStyle="1" w:styleId="body1">
    <w:name w:val="body1"/>
    <w:basedOn w:val="BodyText"/>
    <w:link w:val="body1Char"/>
    <w:qFormat/>
    <w:rsid w:val="002204E3"/>
    <w:pPr>
      <w:spacing w:after="100" w:afterAutospacing="1"/>
    </w:pPr>
  </w:style>
  <w:style w:type="character" w:customStyle="1" w:styleId="body1Char">
    <w:name w:val="body1 Char"/>
    <w:basedOn w:val="BodyTextChar"/>
    <w:link w:val="body1"/>
    <w:rsid w:val="002204E3"/>
    <w:rPr>
      <w:rFonts w:ascii="Arial" w:hAnsi="Arial" w:cs="Arial"/>
      <w:b/>
      <w:iCs/>
      <w:color w:val="1F4E79" w:themeColor="accent1" w:themeShade="80"/>
      <w:sz w:val="20"/>
    </w:rPr>
  </w:style>
  <w:style w:type="character" w:styleId="UnresolvedMention">
    <w:name w:val="Unresolved Mention"/>
    <w:basedOn w:val="DefaultParagraphFont"/>
    <w:uiPriority w:val="99"/>
    <w:semiHidden/>
    <w:unhideWhenUsed/>
    <w:rsid w:val="00691920"/>
    <w:rPr>
      <w:color w:val="605E5C"/>
      <w:shd w:val="clear" w:color="auto" w:fill="E1DFDD"/>
    </w:rPr>
  </w:style>
  <w:style w:type="table" w:styleId="GridTable1Light-Accent5">
    <w:name w:val="Grid Table 1 Light Accent 5"/>
    <w:basedOn w:val="TableNormal"/>
    <w:uiPriority w:val="46"/>
    <w:rsid w:val="002E6576"/>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5F12CA"/>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kjr00278\OneDrive%20-%20EE%20GOV\Dokumendid\Custom%20Office%20Templates\Inno_CVI_dokumendipo&#771;hi_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1b062c9-6a6f-42cb-8a9f-ceaf064c92cf">
      <Terms xmlns="http://schemas.microsoft.com/office/infopath/2007/PartnerControls"/>
    </lcf76f155ced4ddcb4097134ff3c332f>
    <TaxCatchAll xmlns="2013715e-3d8c-4ce2-a0ae-d2997e10ccd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F5B4EE63803B4080083B8A4DC4CFA1" ma:contentTypeVersion="18" ma:contentTypeDescription="Create a new document." ma:contentTypeScope="" ma:versionID="c425bc85be2cbcaad92e32c25a2c8df2">
  <xsd:schema xmlns:xsd="http://www.w3.org/2001/XMLSchema" xmlns:xs="http://www.w3.org/2001/XMLSchema" xmlns:p="http://schemas.microsoft.com/office/2006/metadata/properties" xmlns:ns2="2013715e-3d8c-4ce2-a0ae-d2997e10ccdd" xmlns:ns3="61b062c9-6a6f-42cb-8a9f-ceaf064c92cf" targetNamespace="http://schemas.microsoft.com/office/2006/metadata/properties" ma:root="true" ma:fieldsID="9599ebf1a12ea69af6efe646762fa2af" ns2:_="" ns3:_="">
    <xsd:import namespace="2013715e-3d8c-4ce2-a0ae-d2997e10ccdd"/>
    <xsd:import namespace="61b062c9-6a6f-42cb-8a9f-ceaf064c92c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13715e-3d8c-4ce2-a0ae-d2997e10ccd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3d97a0a-50e9-4fa3-a049-3c8c9a400cc3}" ma:internalName="TaxCatchAll" ma:showField="CatchAllData" ma:web="2013715e-3d8c-4ce2-a0ae-d2997e10ccd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1b062c9-6a6f-42cb-8a9f-ceaf064c92c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896c6e0-4fa5-47d8-a201-3c1b0c5a456c"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A6CE37-16C6-47EB-B6BC-0B46D11F77C3}">
  <ds:schemaRefs>
    <ds:schemaRef ds:uri="http://schemas.microsoft.com/office/2006/metadata/properties"/>
    <ds:schemaRef ds:uri="http://schemas.microsoft.com/office/infopath/2007/PartnerControls"/>
    <ds:schemaRef ds:uri="61b062c9-6a6f-42cb-8a9f-ceaf064c92cf"/>
    <ds:schemaRef ds:uri="2013715e-3d8c-4ce2-a0ae-d2997e10ccdd"/>
  </ds:schemaRefs>
</ds:datastoreItem>
</file>

<file path=customXml/itemProps2.xml><?xml version="1.0" encoding="utf-8"?>
<ds:datastoreItem xmlns:ds="http://schemas.openxmlformats.org/officeDocument/2006/customXml" ds:itemID="{0ABA26C8-D9F4-4A69-A9A9-7E84527B165F}">
  <ds:schemaRefs>
    <ds:schemaRef ds:uri="http://schemas.microsoft.com/sharepoint/v3/contenttype/forms"/>
  </ds:schemaRefs>
</ds:datastoreItem>
</file>

<file path=customXml/itemProps3.xml><?xml version="1.0" encoding="utf-8"?>
<ds:datastoreItem xmlns:ds="http://schemas.openxmlformats.org/officeDocument/2006/customXml" ds:itemID="{0A085603-6195-4EE1-84C9-AF83F97693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13715e-3d8c-4ce2-a0ae-d2997e10ccdd"/>
    <ds:schemaRef ds:uri="61b062c9-6a6f-42cb-8a9f-ceaf064c92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F8DD70A-1973-4E58-B10E-519E136551DD}">
  <ds:schemaRefs>
    <ds:schemaRef ds:uri="http://schemas.openxmlformats.org/officeDocument/2006/bibliography"/>
  </ds:schemaRefs>
</ds:datastoreItem>
</file>

<file path=docMetadata/LabelInfo.xml><?xml version="1.0" encoding="utf-8"?>
<clbl:labelList xmlns:clbl="http://schemas.microsoft.com/office/2020/mipLabelMetadata">
  <clbl:label id="{820d33d7-bbe4-47b8-a5ad-6a3992657a09}" enabled="1" method="Privileged" siteId="{b9fec68c-c92d-461e-9a97-3d03a0f18b82}" removed="0"/>
</clbl:labelList>
</file>

<file path=docProps/app.xml><?xml version="1.0" encoding="utf-8"?>
<Properties xmlns="http://schemas.openxmlformats.org/officeDocument/2006/extended-properties" xmlns:vt="http://schemas.openxmlformats.org/officeDocument/2006/docPropsVTypes">
  <Template>Inno_CVI_dokumendipõhi_1</Template>
  <TotalTime>1</TotalTime>
  <Pages>1</Pages>
  <Words>557</Words>
  <Characters>3233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Madleen Rodima - RK</dc:creator>
  <cp:keywords/>
  <dc:description/>
  <cp:lastModifiedBy>Rein Olesk</cp:lastModifiedBy>
  <cp:revision>2</cp:revision>
  <cp:lastPrinted>2025-11-20T08:20:00Z</cp:lastPrinted>
  <dcterms:created xsi:type="dcterms:W3CDTF">2026-09-14T09:33:00Z</dcterms:created>
  <dcterms:modified xsi:type="dcterms:W3CDTF">2026-09-14T09:33:00Z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2025-08-26T06:30:45Z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cd071ad8-02d1-446b-9ee8-7ebde6c5e5e8</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0x01010095F5B4EE63803B4080083B8A4DC4CFA1</vt:lpwstr>
  </property>
  <property fmtid="{D5CDD505-2E9C-101B-9397-08002B2CF9AE}" pid="11" name="MediaServiceImageTags">
    <vt:lpwstr/>
  </property>
  <property fmtid="{D5CDD505-2E9C-101B-9397-08002B2CF9AE}" pid="12" name="ClassificationContentMarkingFooterShapeIds">
    <vt:lpwstr>63754eb6,66207474,62110e89,2cbad70e</vt:lpwstr>
  </property>
  <property fmtid="{D5CDD505-2E9C-101B-9397-08002B2CF9AE}" pid="13" name="ClassificationContentMarkingFooterFontProps">
    <vt:lpwstr>#000000,9,Arial</vt:lpwstr>
  </property>
  <property fmtid="{D5CDD505-2E9C-101B-9397-08002B2CF9AE}" pid="14" name="ClassificationContentMarkingFooterText">
    <vt:lpwstr>Confidential</vt:lpwstr>
  </property>
  <property fmtid="{D5CDD505-2E9C-101B-9397-08002B2CF9AE}" pid="15" name="MSIP_Label_8cbe7764-b9ce-4c4d-95f5-9a7e7bcac646_Enabled">
    <vt:lpwstr>true</vt:lpwstr>
  </property>
  <property fmtid="{D5CDD505-2E9C-101B-9397-08002B2CF9AE}" pid="16" name="MSIP_Label_8cbe7764-b9ce-4c4d-95f5-9a7e7bcac646_SetDate">
    <vt:lpwstr>2026-09-14T09:33:19Z</vt:lpwstr>
  </property>
  <property fmtid="{D5CDD505-2E9C-101B-9397-08002B2CF9AE}" pid="17" name="MSIP_Label_8cbe7764-b9ce-4c4d-95f5-9a7e7bcac646_Method">
    <vt:lpwstr>Standard</vt:lpwstr>
  </property>
  <property fmtid="{D5CDD505-2E9C-101B-9397-08002B2CF9AE}" pid="18" name="MSIP_Label_8cbe7764-b9ce-4c4d-95f5-9a7e7bcac646_Name">
    <vt:lpwstr>SIM VA - sisemine kasutus</vt:lpwstr>
  </property>
  <property fmtid="{D5CDD505-2E9C-101B-9397-08002B2CF9AE}" pid="19" name="MSIP_Label_8cbe7764-b9ce-4c4d-95f5-9a7e7bcac646_SiteId">
    <vt:lpwstr>7bae085e-3093-4c05-8334-7a5421e0af07</vt:lpwstr>
  </property>
  <property fmtid="{D5CDD505-2E9C-101B-9397-08002B2CF9AE}" pid="20" name="MSIP_Label_8cbe7764-b9ce-4c4d-95f5-9a7e7bcac646_ActionId">
    <vt:lpwstr>315c6846-d1d1-4541-99f6-af5a80d0a1b3</vt:lpwstr>
  </property>
  <property fmtid="{D5CDD505-2E9C-101B-9397-08002B2CF9AE}" pid="21" name="MSIP_Label_8cbe7764-b9ce-4c4d-95f5-9a7e7bcac646_ContentBits">
    <vt:lpwstr>0</vt:lpwstr>
  </property>
  <property fmtid="{D5CDD505-2E9C-101B-9397-08002B2CF9AE}" pid="22" name="MSIP_Label_8cbe7764-b9ce-4c4d-95f5-9a7e7bcac646_Tag">
    <vt:lpwstr>10, 3, 0, 1</vt:lpwstr>
  </property>
</Properties>
</file>